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45A8" w14:textId="77777777" w:rsidR="00827BFC" w:rsidRPr="00A17BFF" w:rsidRDefault="0025611B"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01FF1879" w14:textId="77777777" w:rsidR="00827BFC" w:rsidRPr="00A17BFF" w:rsidRDefault="006572EE" w:rsidP="00827BFC">
      <w:pPr>
        <w:pStyle w:val="Paragraf"/>
        <w:rPr>
          <w:rFonts w:ascii="Arial" w:hAnsi="Arial" w:cs="Arial"/>
        </w:rPr>
      </w:pPr>
    </w:p>
    <w:p w14:paraId="325A96A6" w14:textId="77777777" w:rsidR="00DB6C50" w:rsidRDefault="0025611B">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8523D17" w14:textId="77777777" w:rsidR="00DB6C50" w:rsidRDefault="0025611B">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65FE8394" w14:textId="77777777" w:rsidR="00DB6C50" w:rsidRDefault="0025611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00AB801" w14:textId="77777777" w:rsidR="00DB6C50" w:rsidRDefault="0025611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6641E623" w14:textId="77777777" w:rsidR="00724169" w:rsidRPr="00A17BFF" w:rsidRDefault="006572EE"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DB6C50" w14:paraId="6EBB87FC" w14:textId="77777777" w:rsidTr="00E228D3">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926BC96" w14:textId="77777777" w:rsidR="00DB6C50" w:rsidRDefault="0025611B">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E1D813D" w14:textId="77777777" w:rsidR="00DB6C50" w:rsidRDefault="0025611B">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CF3C439" w14:textId="77777777" w:rsidR="00DB6C50" w:rsidRDefault="0025611B">
            <w:pPr>
              <w:jc w:val="center"/>
            </w:pPr>
            <w:r>
              <w:rPr>
                <w:rFonts w:ascii="Arial" w:hAnsi="Arial" w:cs="Arial"/>
                <w:b/>
                <w:bCs/>
                <w:color w:val="000000"/>
                <w:position w:val="-3"/>
                <w:sz w:val="20"/>
                <w:szCs w:val="20"/>
                <w:shd w:val="clear" w:color="auto" w:fill="AAAAAA"/>
              </w:rPr>
              <w:t>Opombe</w:t>
            </w:r>
          </w:p>
        </w:tc>
      </w:tr>
      <w:tr w:rsidR="00DB6C50" w14:paraId="633B8C7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CC11D" w14:textId="77777777" w:rsidR="00DB6C50" w:rsidRDefault="0025611B">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8A3966" w14:textId="3839204D" w:rsidR="00DB6C50" w:rsidRDefault="0025611B">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8AA57" w14:textId="77777777" w:rsidR="00DB6C50" w:rsidRDefault="0025611B">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DB6C50" w14:paraId="7CA231F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9AEA6" w14:textId="77777777" w:rsidR="00DB6C50" w:rsidRDefault="0025611B">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842175" w14:textId="43308A5E" w:rsidR="00DB6C50" w:rsidRDefault="0025611B">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0464F8"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7ABBF9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62DF10" w14:textId="77777777" w:rsidR="00DB6C50" w:rsidRDefault="0025611B">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E8B469" w14:textId="5A59D440" w:rsidR="00DB6C50" w:rsidRDefault="0025611B">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5E0393" w14:textId="763142BE" w:rsidR="00DB6C50" w:rsidRDefault="0025611B">
            <w:pPr>
              <w:spacing w:before="135" w:after="135"/>
              <w:jc w:val="both"/>
              <w:textAlignment w:val="center"/>
            </w:pPr>
            <w:r>
              <w:rPr>
                <w:rFonts w:ascii="Arial" w:hAnsi="Arial" w:cs="Arial"/>
                <w:color w:val="000000"/>
                <w:position w:val="-2"/>
                <w:sz w:val="18"/>
                <w:szCs w:val="18"/>
              </w:rPr>
              <w:t>Izpolnjen</w:t>
            </w:r>
            <w:r w:rsidR="00FE05FF">
              <w:rPr>
                <w:rFonts w:ascii="Arial" w:hAnsi="Arial" w:cs="Arial"/>
                <w:color w:val="000000"/>
                <w:position w:val="-2"/>
                <w:sz w:val="18"/>
                <w:szCs w:val="18"/>
              </w:rPr>
              <w:t>, podpisan in žigosan.</w:t>
            </w:r>
          </w:p>
        </w:tc>
      </w:tr>
      <w:tr w:rsidR="00DB6C50" w14:paraId="62B595D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65D1BE" w14:textId="77777777" w:rsidR="00DB6C50" w:rsidRDefault="0025611B">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905888" w14:textId="73D92F54" w:rsidR="00DB6C50" w:rsidRDefault="0025611B">
            <w:r>
              <w:rPr>
                <w:rFonts w:ascii="Arial" w:hAnsi="Arial" w:cs="Arial"/>
                <w:color w:val="000000"/>
                <w:position w:val="-2"/>
                <w:sz w:val="18"/>
                <w:szCs w:val="18"/>
              </w:rPr>
              <w:t xml:space="preserve">Vodja </w:t>
            </w:r>
            <w:r w:rsidR="00FE05FF">
              <w:rPr>
                <w:rFonts w:ascii="Arial" w:hAnsi="Arial" w:cs="Arial"/>
                <w:color w:val="000000"/>
                <w:position w:val="-2"/>
                <w:sz w:val="18"/>
                <w:szCs w:val="18"/>
              </w:rPr>
              <w:t>del (vključno z optičnim odčitkom dokazila o vpisu v pristojno zbornico in M1 obrazcem oziroma adekvatnim dokazilom)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A15137"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585B772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41C09A" w14:textId="77777777" w:rsidR="00DB6C50" w:rsidRDefault="0025611B">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E01BB" w14:textId="48643E95" w:rsidR="00DB6C50" w:rsidRDefault="0025611B">
            <w:r>
              <w:rPr>
                <w:rFonts w:ascii="Arial" w:hAnsi="Arial" w:cs="Arial"/>
                <w:color w:val="000000"/>
                <w:position w:val="-2"/>
                <w:sz w:val="18"/>
                <w:szCs w:val="18"/>
              </w:rPr>
              <w:t xml:space="preserve">Referenčna lista vodje </w:t>
            </w:r>
            <w:r w:rsidR="004646E2">
              <w:rPr>
                <w:rFonts w:ascii="Arial" w:hAnsi="Arial" w:cs="Arial"/>
                <w:color w:val="000000"/>
                <w:position w:val="-2"/>
                <w:sz w:val="18"/>
                <w:szCs w:val="18"/>
              </w:rPr>
              <w:t>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D534E8" w14:textId="295C16D8" w:rsidR="00DB6C50" w:rsidRDefault="0025611B">
            <w:pPr>
              <w:spacing w:before="135" w:after="135"/>
              <w:jc w:val="both"/>
              <w:textAlignment w:val="center"/>
            </w:pPr>
            <w:r>
              <w:rPr>
                <w:rFonts w:ascii="Arial" w:hAnsi="Arial" w:cs="Arial"/>
                <w:color w:val="000000"/>
                <w:position w:val="-2"/>
                <w:sz w:val="18"/>
                <w:szCs w:val="18"/>
              </w:rPr>
              <w:t>Izpolnjen</w:t>
            </w:r>
            <w:r w:rsidR="00FE05FF">
              <w:rPr>
                <w:rFonts w:ascii="Arial" w:hAnsi="Arial" w:cs="Arial"/>
                <w:color w:val="000000"/>
                <w:position w:val="-2"/>
                <w:sz w:val="18"/>
                <w:szCs w:val="18"/>
              </w:rPr>
              <w:t>, podpisan in žigosan.</w:t>
            </w:r>
          </w:p>
        </w:tc>
      </w:tr>
      <w:tr w:rsidR="00DB6C50" w14:paraId="06CE53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C156B9" w14:textId="5AC465BA" w:rsidR="00DB6C50" w:rsidRPr="00E228D3" w:rsidRDefault="00E228D3">
            <w:pPr>
              <w:rPr>
                <w:rFonts w:ascii="Arial" w:hAnsi="Arial" w:cs="Arial"/>
                <w:sz w:val="18"/>
                <w:szCs w:val="18"/>
              </w:rPr>
            </w:pPr>
            <w:r w:rsidRPr="00E228D3">
              <w:rPr>
                <w:rFonts w:ascii="Arial" w:hAnsi="Arial" w:cs="Arial"/>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DB370" w14:textId="3F64B6DC" w:rsidR="00DB6C50" w:rsidRDefault="0025611B">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49A867" w14:textId="77777777" w:rsidR="00DB6C50" w:rsidRDefault="0025611B">
            <w:pPr>
              <w:spacing w:before="135" w:after="135"/>
              <w:jc w:val="both"/>
              <w:textAlignment w:val="center"/>
            </w:pPr>
            <w:r>
              <w:rPr>
                <w:rFonts w:ascii="Arial" w:hAnsi="Arial" w:cs="Arial"/>
                <w:color w:val="000000"/>
                <w:position w:val="-2"/>
                <w:sz w:val="18"/>
                <w:szCs w:val="18"/>
              </w:rPr>
              <w:t>Parafiran.</w:t>
            </w:r>
          </w:p>
        </w:tc>
      </w:tr>
      <w:tr w:rsidR="00DB6C50" w14:paraId="37AE041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6C1E83" w14:textId="26523F94" w:rsidR="00DB6C50" w:rsidRPr="00E228D3" w:rsidRDefault="00E228D3">
            <w:pPr>
              <w:rPr>
                <w:rFonts w:ascii="Arial" w:hAnsi="Arial" w:cs="Arial"/>
                <w:sz w:val="18"/>
                <w:szCs w:val="18"/>
              </w:rPr>
            </w:pPr>
            <w:r w:rsidRPr="00E228D3">
              <w:rPr>
                <w:rFonts w:ascii="Arial" w:hAnsi="Arial" w:cs="Arial"/>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A06861" w14:textId="118F3EB1" w:rsidR="00DB6C50" w:rsidRDefault="0025611B">
            <w:r>
              <w:rPr>
                <w:rFonts w:ascii="Arial"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D11F63" w14:textId="77777777" w:rsidR="00DB6C50" w:rsidRDefault="0025611B">
            <w:pPr>
              <w:spacing w:before="135" w:after="135"/>
              <w:jc w:val="both"/>
              <w:textAlignment w:val="center"/>
            </w:pPr>
            <w:r>
              <w:rPr>
                <w:rFonts w:ascii="Arial" w:hAnsi="Arial" w:cs="Arial"/>
                <w:color w:val="000000"/>
                <w:position w:val="-2"/>
                <w:sz w:val="18"/>
                <w:szCs w:val="18"/>
              </w:rPr>
              <w:t>Parafiran.</w:t>
            </w:r>
          </w:p>
        </w:tc>
      </w:tr>
      <w:tr w:rsidR="004B7B5B" w14:paraId="5F4113D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E09CC9" w14:textId="4B1D2BB8" w:rsidR="004B7B5B" w:rsidRPr="00E228D3" w:rsidRDefault="004B7B5B" w:rsidP="004B7B5B">
            <w:pPr>
              <w:rPr>
                <w:rFonts w:ascii="Arial" w:hAnsi="Arial" w:cs="Arial"/>
                <w:sz w:val="18"/>
                <w:szCs w:val="18"/>
              </w:rPr>
            </w:pPr>
            <w:r>
              <w:rPr>
                <w:rFonts w:ascii="Arial" w:hAnsi="Arial" w:cs="Arial"/>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71C3E" w14:textId="67626D4A" w:rsidR="004B7B5B" w:rsidRDefault="004B7B5B" w:rsidP="004B7B5B">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836186" w14:textId="301AAC3E" w:rsidR="004B7B5B" w:rsidRDefault="004B7B5B" w:rsidP="004B7B5B">
            <w:pPr>
              <w:spacing w:before="135" w:after="135"/>
              <w:jc w:val="both"/>
              <w:textAlignment w:val="center"/>
            </w:pPr>
            <w:r>
              <w:rPr>
                <w:rFonts w:ascii="Arial" w:hAnsi="Arial" w:cs="Arial"/>
                <w:color w:val="000000"/>
                <w:position w:val="-2"/>
                <w:sz w:val="18"/>
                <w:szCs w:val="18"/>
              </w:rPr>
              <w:t>Izpolnjen, podpisan in žigosan.</w:t>
            </w:r>
          </w:p>
        </w:tc>
      </w:tr>
      <w:tr w:rsidR="004B7B5B" w14:paraId="63D254B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A307DB" w14:textId="0EF75C19" w:rsidR="004B7B5B" w:rsidRPr="00E228D3" w:rsidRDefault="004B7B5B" w:rsidP="004B7B5B">
            <w:pPr>
              <w:rPr>
                <w:rFonts w:ascii="Arial" w:hAnsi="Arial" w:cs="Arial"/>
                <w:sz w:val="18"/>
                <w:szCs w:val="18"/>
              </w:rPr>
            </w:pPr>
            <w:r>
              <w:rPr>
                <w:rFonts w:ascii="Arial" w:hAnsi="Arial" w:cs="Arial"/>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EFD20" w14:textId="43229A52" w:rsidR="004B7B5B" w:rsidRDefault="004B7B5B" w:rsidP="004B7B5B">
            <w:r>
              <w:rPr>
                <w:rFonts w:ascii="Arial" w:hAnsi="Arial" w:cs="Arial"/>
                <w:color w:val="000000"/>
                <w:position w:val="-2"/>
                <w:sz w:val="18"/>
                <w:szCs w:val="18"/>
              </w:rPr>
              <w:t>Izjava pooblaščene osebe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180AE" w14:textId="58833A12" w:rsidR="004B7B5B" w:rsidRDefault="004B7B5B" w:rsidP="004B7B5B">
            <w:pPr>
              <w:spacing w:before="135" w:after="135"/>
              <w:jc w:val="both"/>
              <w:textAlignment w:val="center"/>
            </w:pPr>
            <w:r>
              <w:rPr>
                <w:rFonts w:ascii="Arial" w:hAnsi="Arial" w:cs="Arial"/>
                <w:color w:val="000000"/>
                <w:position w:val="-2"/>
                <w:sz w:val="18"/>
                <w:szCs w:val="18"/>
              </w:rPr>
              <w:t>Izpolnjen, podpisan in žigosan.</w:t>
            </w:r>
          </w:p>
        </w:tc>
      </w:tr>
      <w:tr w:rsidR="004B7B5B" w14:paraId="7C9F26A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C9F03A" w14:textId="6678C705" w:rsidR="004B7B5B" w:rsidRDefault="004B7B5B" w:rsidP="004B7B5B">
            <w:pPr>
              <w:rPr>
                <w:rFonts w:ascii="Arial" w:hAnsi="Arial" w:cs="Arial"/>
                <w:color w:val="000000"/>
                <w:position w:val="-2"/>
                <w:sz w:val="18"/>
                <w:szCs w:val="18"/>
              </w:rPr>
            </w:pPr>
            <w:r>
              <w:rPr>
                <w:rFonts w:ascii="Arial" w:hAnsi="Arial" w:cs="Arial"/>
                <w:color w:val="000000"/>
                <w:position w:val="-2"/>
                <w:sz w:val="18"/>
                <w:szCs w:val="18"/>
              </w:rPr>
              <w:lastRenderedPageBreak/>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1AA94" w14:textId="243933C5" w:rsidR="004B7B5B" w:rsidRDefault="004B7B5B" w:rsidP="004B7B5B">
            <w:pPr>
              <w:rPr>
                <w:rFonts w:ascii="Arial" w:hAnsi="Arial" w:cs="Arial"/>
                <w:color w:val="000000"/>
                <w:position w:val="-2"/>
                <w:sz w:val="18"/>
                <w:szCs w:val="18"/>
              </w:rPr>
            </w:pPr>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C9AA83" w14:textId="4183C896" w:rsidR="004B7B5B" w:rsidRDefault="004B7B5B" w:rsidP="004B7B5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DB6C50" w14:paraId="62C9E2F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690C0F" w14:textId="2E6CA4B9" w:rsidR="00DB6C50" w:rsidRDefault="0025611B">
            <w:r>
              <w:rPr>
                <w:rFonts w:ascii="Arial" w:hAnsi="Arial" w:cs="Arial"/>
                <w:color w:val="000000"/>
                <w:position w:val="-2"/>
                <w:sz w:val="18"/>
                <w:szCs w:val="18"/>
              </w:rPr>
              <w:t>1</w:t>
            </w:r>
            <w:r w:rsidR="00E228D3">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9235B6" w14:textId="19EF6F58" w:rsidR="00DB6C50" w:rsidRDefault="0025611B">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236441"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BA185F" w14:paraId="2BADFB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073EF" w14:textId="3AD84929" w:rsidR="00BA185F" w:rsidRDefault="00BA185F">
            <w:pPr>
              <w:rPr>
                <w:rFonts w:ascii="Arial" w:hAnsi="Arial" w:cs="Arial"/>
                <w:color w:val="000000"/>
                <w:position w:val="-2"/>
                <w:sz w:val="18"/>
                <w:szCs w:val="18"/>
              </w:rPr>
            </w:pPr>
            <w:r>
              <w:rPr>
                <w:rFonts w:ascii="Arial" w:hAnsi="Arial" w:cs="Arial"/>
                <w:color w:val="000000"/>
                <w:position w:val="-2"/>
                <w:sz w:val="18"/>
                <w:szCs w:val="18"/>
              </w:rPr>
              <w:t xml:space="preserve">Dokazilo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9C85E6" w14:textId="73AD48D1" w:rsidR="00BA185F" w:rsidRDefault="00BA185F">
            <w:pPr>
              <w:rPr>
                <w:rFonts w:ascii="Arial" w:hAnsi="Arial" w:cs="Arial"/>
                <w:color w:val="000000"/>
                <w:position w:val="-2"/>
                <w:sz w:val="18"/>
                <w:szCs w:val="18"/>
              </w:rPr>
            </w:pPr>
            <w:r>
              <w:rPr>
                <w:rFonts w:ascii="Arial" w:hAnsi="Arial" w:cs="Arial"/>
                <w:color w:val="000000"/>
                <w:position w:val="-2"/>
                <w:sz w:val="18"/>
                <w:szCs w:val="18"/>
              </w:rPr>
              <w:t>Letni promet oziroma čisti prihodki od prodaje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C97583" w14:textId="4C8D83E9" w:rsidR="00BA185F" w:rsidRDefault="00BA185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dokazila.</w:t>
            </w:r>
          </w:p>
        </w:tc>
      </w:tr>
      <w:tr w:rsidR="00DB6C50" w14:paraId="22E896F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15C16C" w14:textId="77777777" w:rsidR="00DB6C50" w:rsidRDefault="0025611B">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FE0DF5" w14:textId="27FB8A60" w:rsidR="00DB6C50" w:rsidRDefault="0025611B">
            <w:r>
              <w:rPr>
                <w:rFonts w:ascii="Arial" w:hAnsi="Arial" w:cs="Arial"/>
                <w:color w:val="000000"/>
                <w:position w:val="-2"/>
                <w:sz w:val="18"/>
                <w:szCs w:val="18"/>
              </w:rPr>
              <w:t xml:space="preserve">Vzorec pogodbe: Gradbena pogodba </w:t>
            </w:r>
            <w:r w:rsidR="002157A4">
              <w:rPr>
                <w:rFonts w:ascii="Arial" w:hAnsi="Arial" w:cs="Arial"/>
                <w:color w:val="000000"/>
                <w:position w:val="-2"/>
                <w:sz w:val="18"/>
                <w:szCs w:val="18"/>
              </w:rPr>
              <w:t>–</w:t>
            </w:r>
            <w:r>
              <w:rPr>
                <w:rFonts w:ascii="Arial" w:hAnsi="Arial" w:cs="Arial"/>
                <w:color w:val="000000"/>
                <w:position w:val="-2"/>
                <w:sz w:val="18"/>
                <w:szCs w:val="18"/>
              </w:rPr>
              <w:t xml:space="preserve"> </w:t>
            </w:r>
            <w:r w:rsidR="002157A4">
              <w:rPr>
                <w:rFonts w:ascii="Arial" w:hAnsi="Arial" w:cs="Arial"/>
                <w:color w:val="000000"/>
                <w:position w:val="-2"/>
                <w:sz w:val="18"/>
                <w:szCs w:val="18"/>
              </w:rPr>
              <w:t>Izvedba mrliške vežice na pokopališču Negova</w:t>
            </w:r>
            <w:r>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A23B5" w14:textId="51A2FF35" w:rsidR="00DB6C50" w:rsidRDefault="0025611B">
            <w:pPr>
              <w:spacing w:before="135" w:after="135"/>
              <w:jc w:val="both"/>
              <w:textAlignment w:val="center"/>
            </w:pPr>
            <w:r>
              <w:rPr>
                <w:rFonts w:ascii="Arial" w:hAnsi="Arial" w:cs="Arial"/>
                <w:color w:val="000000"/>
                <w:position w:val="-2"/>
                <w:sz w:val="18"/>
                <w:szCs w:val="18"/>
              </w:rPr>
              <w:t>Parafiran.</w:t>
            </w:r>
          </w:p>
        </w:tc>
      </w:tr>
      <w:tr w:rsidR="00BA185F" w14:paraId="72AFB71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76000B" w14:textId="3F15FF3B" w:rsidR="00BA185F" w:rsidRDefault="00BA185F">
            <w:pPr>
              <w:rPr>
                <w:rFonts w:ascii="Arial" w:hAnsi="Arial" w:cs="Arial"/>
                <w:color w:val="000000"/>
                <w:position w:val="-2"/>
                <w:sz w:val="18"/>
                <w:szCs w:val="18"/>
              </w:rPr>
            </w:pPr>
            <w:r>
              <w:rPr>
                <w:rFonts w:ascii="Arial" w:hAnsi="Arial" w:cs="Arial"/>
                <w:color w:val="000000"/>
                <w:position w:val="-2"/>
                <w:sz w:val="18"/>
                <w:szCs w:val="18"/>
              </w:rPr>
              <w:t xml:space="preserve">Priloga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C921F" w14:textId="5C3F0E7A" w:rsidR="00BA185F" w:rsidRDefault="00BA185F">
            <w:pPr>
              <w:rPr>
                <w:rFonts w:ascii="Arial" w:hAnsi="Arial" w:cs="Arial"/>
                <w:color w:val="000000"/>
                <w:position w:val="-2"/>
                <w:sz w:val="18"/>
                <w:szCs w:val="18"/>
              </w:rPr>
            </w:pPr>
            <w:r>
              <w:rPr>
                <w:rFonts w:ascii="Arial"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AE66EF" w14:textId="5ACB4526" w:rsidR="00BA185F" w:rsidRDefault="00BA185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w:t>
            </w:r>
          </w:p>
        </w:tc>
      </w:tr>
    </w:tbl>
    <w:p w14:paraId="4FF4751F" w14:textId="77777777" w:rsidR="00DB6C50" w:rsidRDefault="00DB6C50">
      <w:pPr>
        <w:sectPr w:rsidR="00DB6C50" w:rsidSect="00D931BF">
          <w:headerReference w:type="default" r:id="rId8"/>
          <w:footerReference w:type="default" r:id="rId9"/>
          <w:pgSz w:w="11906" w:h="16838"/>
          <w:pgMar w:top="1418" w:right="1418" w:bottom="1418" w:left="1418" w:header="567" w:footer="680" w:gutter="0"/>
          <w:cols w:space="708"/>
          <w:docGrid w:linePitch="360"/>
        </w:sectPr>
      </w:pPr>
    </w:p>
    <w:p w14:paraId="703DF59C"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0379EAC0"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1D3E60B" w14:textId="25CAA81B" w:rsidR="00DB6C50" w:rsidRDefault="0025611B">
      <w:pPr>
        <w:spacing w:before="225" w:after="225" w:line="240" w:lineRule="auto"/>
        <w:jc w:val="both"/>
      </w:pPr>
      <w:r>
        <w:rPr>
          <w:rFonts w:ascii="Arial" w:hAnsi="Arial" w:cs="Arial"/>
          <w:color w:val="000000"/>
          <w:sz w:val="18"/>
          <w:szCs w:val="18"/>
        </w:rPr>
        <w:t>Na osnovi povabila za naročilo »</w:t>
      </w:r>
      <w:r w:rsidR="002157A4">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w:t>
      </w:r>
      <w:r w:rsidR="00561962">
        <w:rPr>
          <w:rFonts w:ascii="Arial" w:hAnsi="Arial" w:cs="Arial"/>
          <w:b/>
          <w:bCs/>
          <w:color w:val="000000"/>
          <w:sz w:val="18"/>
          <w:szCs w:val="18"/>
        </w:rPr>
        <w:t xml:space="preserve">druga </w:t>
      </w:r>
      <w:r w:rsidR="00337B64">
        <w:rPr>
          <w:rFonts w:ascii="Arial" w:hAnsi="Arial" w:cs="Arial"/>
          <w:b/>
          <w:bCs/>
          <w:color w:val="000000"/>
          <w:sz w:val="18"/>
          <w:szCs w:val="18"/>
        </w:rPr>
        <w:t>ponovitev postopka</w:t>
      </w:r>
      <w:r>
        <w:rPr>
          <w:rFonts w:ascii="Arial" w:hAnsi="Arial" w:cs="Arial"/>
          <w:color w:val="000000"/>
          <w:sz w:val="18"/>
          <w:szCs w:val="18"/>
        </w:rPr>
        <w:t>« dajemo ponudbo, kot sledi:</w:t>
      </w:r>
    </w:p>
    <w:p w14:paraId="692D2EA7" w14:textId="77777777" w:rsidR="00DB6C50" w:rsidRDefault="0025611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DB6C50" w14:paraId="1917537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63A3D9" w14:textId="77777777" w:rsidR="00DB6C50" w:rsidRDefault="0025611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9173E1" w14:textId="77777777" w:rsidR="00DB6C50" w:rsidRDefault="0025611B">
            <w:r>
              <w:rPr>
                <w:rFonts w:ascii="Arial" w:hAnsi="Arial" w:cs="Arial"/>
                <w:color w:val="000000"/>
                <w:position w:val="-2"/>
                <w:sz w:val="18"/>
                <w:szCs w:val="18"/>
              </w:rPr>
              <w:t> </w:t>
            </w:r>
          </w:p>
        </w:tc>
      </w:tr>
      <w:tr w:rsidR="00DB6C50" w14:paraId="228C48B4"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EA803C" w14:textId="77777777" w:rsidR="00DB6C50" w:rsidRDefault="0025611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463C82" w14:textId="77777777" w:rsidR="00DB6C50" w:rsidRDefault="0025611B">
            <w:r>
              <w:rPr>
                <w:rFonts w:ascii="Arial" w:hAnsi="Arial" w:cs="Arial"/>
                <w:color w:val="000000"/>
                <w:position w:val="-2"/>
                <w:sz w:val="18"/>
                <w:szCs w:val="18"/>
              </w:rPr>
              <w:t> </w:t>
            </w:r>
          </w:p>
        </w:tc>
      </w:tr>
    </w:tbl>
    <w:p w14:paraId="7ACDF66E" w14:textId="77777777" w:rsidR="00DB6C50" w:rsidRDefault="0025611B">
      <w:pPr>
        <w:spacing w:before="225" w:after="225" w:line="240" w:lineRule="auto"/>
        <w:jc w:val="both"/>
      </w:pPr>
      <w:r>
        <w:rPr>
          <w:rFonts w:ascii="Arial" w:hAnsi="Arial" w:cs="Arial"/>
          <w:color w:val="000000"/>
          <w:sz w:val="18"/>
          <w:szCs w:val="18"/>
        </w:rPr>
        <w:t>Ponudbo oddajamo (ustrezno označite):</w:t>
      </w:r>
    </w:p>
    <w:p w14:paraId="4A73E062" w14:textId="77777777" w:rsidR="00DB6C50" w:rsidRDefault="0025611B">
      <w:pPr>
        <w:spacing w:before="225" w:after="225" w:line="240" w:lineRule="auto"/>
        <w:jc w:val="both"/>
      </w:pPr>
      <w:r>
        <w:fldChar w:fldCharType="begin">
          <w:ffData>
            <w:name w:val="cbox16093eb77286e3"/>
            <w:enabled/>
            <w:calcOnExit w:val="0"/>
            <w:checkBox>
              <w:sizeAuto/>
              <w:default w:val="0"/>
            </w:checkBox>
          </w:ffData>
        </w:fldChar>
      </w:r>
      <w:bookmarkStart w:id="0" w:name="cbox16093eb77286e3"/>
      <w:r>
        <w:instrText xml:space="preserve"> FORMCHECKBOX </w:instrText>
      </w:r>
      <w:r w:rsidR="006572EE">
        <w:fldChar w:fldCharType="separate"/>
      </w:r>
      <w:r>
        <w:fldChar w:fldCharType="end"/>
      </w:r>
      <w:bookmarkEnd w:id="0"/>
      <w:r>
        <w:rPr>
          <w:rFonts w:ascii="Arial" w:hAnsi="Arial" w:cs="Arial"/>
          <w:color w:val="000000"/>
          <w:sz w:val="18"/>
          <w:szCs w:val="18"/>
        </w:rPr>
        <w:t> samostojno</w:t>
      </w:r>
    </w:p>
    <w:p w14:paraId="5A73E458" w14:textId="77777777" w:rsidR="00DB6C50" w:rsidRDefault="0025611B">
      <w:pPr>
        <w:spacing w:before="225" w:after="225" w:line="240" w:lineRule="auto"/>
        <w:jc w:val="both"/>
      </w:pPr>
      <w:r>
        <w:fldChar w:fldCharType="begin">
          <w:ffData>
            <w:name w:val="cbox16093eb7728a04"/>
            <w:enabled/>
            <w:calcOnExit w:val="0"/>
            <w:checkBox>
              <w:sizeAuto/>
              <w:default w:val="0"/>
            </w:checkBox>
          </w:ffData>
        </w:fldChar>
      </w:r>
      <w:bookmarkStart w:id="1" w:name="cbox16093eb7728a04"/>
      <w:r>
        <w:instrText xml:space="preserve"> FORMCHECKBOX </w:instrText>
      </w:r>
      <w:r w:rsidR="006572EE">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B0BEE85" w14:textId="77777777" w:rsidR="00DB6C50" w:rsidRDefault="0025611B">
      <w:pPr>
        <w:spacing w:before="225" w:after="225" w:line="240" w:lineRule="auto"/>
        <w:jc w:val="both"/>
      </w:pPr>
      <w:r>
        <w:fldChar w:fldCharType="begin">
          <w:ffData>
            <w:name w:val="cbox16093eb7728d1d"/>
            <w:enabled/>
            <w:calcOnExit w:val="0"/>
            <w:checkBox>
              <w:sizeAuto/>
              <w:default w:val="0"/>
            </w:checkBox>
          </w:ffData>
        </w:fldChar>
      </w:r>
      <w:bookmarkStart w:id="2" w:name="cbox16093eb7728d1d"/>
      <w:r>
        <w:instrText xml:space="preserve"> FORMCHECKBOX </w:instrText>
      </w:r>
      <w:r w:rsidR="006572EE">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03CA2309" w14:textId="083963F2" w:rsidR="00DB6C50" w:rsidRDefault="0025611B">
      <w:pPr>
        <w:spacing w:before="225" w:after="225" w:line="240" w:lineRule="auto"/>
        <w:jc w:val="both"/>
        <w:rPr>
          <w:rFonts w:ascii="Arial" w:hAnsi="Arial" w:cs="Arial"/>
          <w:color w:val="000000"/>
          <w:sz w:val="18"/>
          <w:szCs w:val="18"/>
        </w:rPr>
      </w:pPr>
      <w:r>
        <w:fldChar w:fldCharType="begin">
          <w:ffData>
            <w:name w:val="cbox16093eb772903e"/>
            <w:enabled/>
            <w:calcOnExit w:val="0"/>
            <w:checkBox>
              <w:sizeAuto/>
              <w:default w:val="0"/>
            </w:checkBox>
          </w:ffData>
        </w:fldChar>
      </w:r>
      <w:bookmarkStart w:id="3" w:name="cbox16093eb772903e"/>
      <w:r>
        <w:instrText xml:space="preserve"> FORMCHECKBOX </w:instrText>
      </w:r>
      <w:r w:rsidR="006572EE">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CAEC504"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476" w:type="pct"/>
        <w:tblInd w:w="108" w:type="dxa"/>
        <w:tblLook w:val="04A0" w:firstRow="1" w:lastRow="0" w:firstColumn="1" w:lastColumn="0" w:noHBand="0" w:noVBand="1"/>
      </w:tblPr>
      <w:tblGrid>
        <w:gridCol w:w="4282"/>
        <w:gridCol w:w="3827"/>
      </w:tblGrid>
      <w:tr w:rsidR="000B5BBD" w14:paraId="712BEFE4"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57C925DC" w14:textId="6256742B" w:rsidR="000B5BBD" w:rsidRPr="00ED5138" w:rsidRDefault="00ED5138" w:rsidP="00ED5138">
            <w:pPr>
              <w:rPr>
                <w:rFonts w:ascii="Arial" w:hAnsi="Arial" w:cs="Arial"/>
                <w:sz w:val="18"/>
                <w:szCs w:val="18"/>
              </w:rPr>
            </w:pPr>
            <w:r w:rsidRPr="00ED5138">
              <w:rPr>
                <w:rFonts w:ascii="Arial" w:hAnsi="Arial" w:cs="Arial"/>
                <w:sz w:val="18"/>
                <w:szCs w:val="18"/>
              </w:rPr>
              <w:t>Ponudbena vrednost brez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510579A6" w14:textId="02F975FD" w:rsidR="000B5BBD" w:rsidRPr="00ED5138" w:rsidRDefault="00ED5138" w:rsidP="000B5BBD">
            <w:pPr>
              <w:rPr>
                <w:rFonts w:ascii="Arial" w:hAnsi="Arial" w:cs="Arial"/>
                <w:sz w:val="18"/>
                <w:szCs w:val="18"/>
              </w:rPr>
            </w:pPr>
            <w:r>
              <w:rPr>
                <w:rFonts w:ascii="Arial" w:hAnsi="Arial" w:cs="Arial"/>
                <w:sz w:val="18"/>
                <w:szCs w:val="18"/>
              </w:rPr>
              <w:t>_____________________ EUR</w:t>
            </w:r>
          </w:p>
        </w:tc>
      </w:tr>
      <w:tr w:rsidR="00ED5138" w14:paraId="62B4149B"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3D9EEBC0" w14:textId="364CD687" w:rsidR="00ED5138" w:rsidRDefault="00ED5138" w:rsidP="00ED5138">
            <w:r>
              <w:rPr>
                <w:rFonts w:ascii="Arial" w:hAnsi="Arial" w:cs="Arial"/>
                <w:color w:val="000000"/>
                <w:position w:val="-2"/>
                <w:sz w:val="18"/>
                <w:szCs w:val="18"/>
              </w:rPr>
              <w:t>Popust v %</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E13DBB5" w14:textId="7EC2B988" w:rsidR="00ED5138" w:rsidRDefault="00ED5138" w:rsidP="00ED5138">
            <w:r>
              <w:rPr>
                <w:rFonts w:ascii="Arial" w:hAnsi="Arial" w:cs="Arial"/>
                <w:sz w:val="18"/>
                <w:szCs w:val="18"/>
              </w:rPr>
              <w:t xml:space="preserve">___________________ </w:t>
            </w:r>
          </w:p>
        </w:tc>
      </w:tr>
      <w:tr w:rsidR="000B5BBD" w14:paraId="3A047A1A"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3187743F" w14:textId="1B44EC01" w:rsidR="000B5BBD" w:rsidRDefault="000B5BBD" w:rsidP="00ED5138">
            <w:r>
              <w:rPr>
                <w:rFonts w:ascii="Arial" w:hAnsi="Arial" w:cs="Arial"/>
                <w:color w:val="000000"/>
                <w:position w:val="-2"/>
                <w:sz w:val="18"/>
                <w:szCs w:val="18"/>
              </w:rPr>
              <w:t>Ponudbena vrednost s popustom brez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0ABEDB6" w14:textId="4D85FC91" w:rsidR="000B5BBD" w:rsidRDefault="00ED5138">
            <w:r w:rsidRPr="00ED5138">
              <w:rPr>
                <w:rFonts w:ascii="Arial" w:hAnsi="Arial" w:cs="Arial"/>
                <w:color w:val="000000"/>
                <w:position w:val="-2"/>
                <w:sz w:val="18"/>
                <w:szCs w:val="18"/>
              </w:rPr>
              <w:t>___________________</w:t>
            </w:r>
            <w:r>
              <w:rPr>
                <w:rFonts w:ascii="Arial" w:hAnsi="Arial" w:cs="Arial"/>
                <w:color w:val="000000"/>
                <w:position w:val="-2"/>
                <w:sz w:val="18"/>
                <w:szCs w:val="18"/>
              </w:rPr>
              <w:t>__</w:t>
            </w:r>
            <w:r w:rsidRPr="00ED5138">
              <w:rPr>
                <w:rFonts w:ascii="Arial" w:hAnsi="Arial" w:cs="Arial"/>
                <w:color w:val="000000"/>
                <w:position w:val="-2"/>
                <w:sz w:val="18"/>
                <w:szCs w:val="18"/>
              </w:rPr>
              <w:t xml:space="preserve"> EUR</w:t>
            </w:r>
          </w:p>
        </w:tc>
      </w:tr>
      <w:tr w:rsidR="00ED5138" w14:paraId="350EE0D2"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58CCFDE0" w14:textId="3783D3D7" w:rsidR="00ED5138" w:rsidRDefault="00ED5138" w:rsidP="00ED5138">
            <w:r>
              <w:rPr>
                <w:rFonts w:ascii="Arial" w:hAnsi="Arial" w:cs="Arial"/>
                <w:color w:val="000000"/>
                <w:position w:val="-2"/>
                <w:sz w:val="18"/>
                <w:szCs w:val="18"/>
              </w:rPr>
              <w:t>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5D3E282" w14:textId="4BC8CF7A" w:rsidR="00ED5138" w:rsidRDefault="00ED5138" w:rsidP="00ED5138">
            <w:r>
              <w:rPr>
                <w:rFonts w:ascii="Arial" w:hAnsi="Arial" w:cs="Arial"/>
                <w:sz w:val="18"/>
                <w:szCs w:val="18"/>
              </w:rPr>
              <w:t>_____________________ EUR ( _____ %)</w:t>
            </w:r>
          </w:p>
        </w:tc>
      </w:tr>
      <w:tr w:rsidR="00ED5138" w14:paraId="62EA3444"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16D3A05F" w14:textId="06EDEADE" w:rsidR="00ED5138" w:rsidRPr="00ED5138" w:rsidRDefault="00ED5138" w:rsidP="00ED5138">
            <w:pPr>
              <w:rPr>
                <w:rFonts w:ascii="Arial" w:hAnsi="Arial" w:cs="Arial"/>
                <w:sz w:val="18"/>
                <w:szCs w:val="18"/>
              </w:rPr>
            </w:pPr>
            <w:r w:rsidRPr="00ED5138">
              <w:rPr>
                <w:rFonts w:ascii="Arial" w:hAnsi="Arial" w:cs="Arial"/>
                <w:sz w:val="18"/>
                <w:szCs w:val="18"/>
              </w:rPr>
              <w:t>Ponudbena vrednost 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0FCBDB3" w14:textId="5EC1788E" w:rsidR="00ED5138" w:rsidRDefault="00ED5138" w:rsidP="00ED5138">
            <w:r>
              <w:rPr>
                <w:rFonts w:ascii="Arial" w:hAnsi="Arial" w:cs="Arial"/>
                <w:sz w:val="18"/>
                <w:szCs w:val="18"/>
              </w:rPr>
              <w:t>_____________________ EUR</w:t>
            </w:r>
          </w:p>
        </w:tc>
      </w:tr>
    </w:tbl>
    <w:p w14:paraId="4DE404F2" w14:textId="70F48127"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Zavezujemo se, da bomo vsa dela izvršili skladno z zahtevami naročnika, najkasneje v roku določenem v razpisni dokumentaciji.  </w:t>
      </w:r>
    </w:p>
    <w:p w14:paraId="3F9E9580" w14:textId="77777777" w:rsidR="00DB6C50" w:rsidRDefault="0025611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w:t>
      </w:r>
    </w:p>
    <w:p w14:paraId="41DA2452" w14:textId="77777777" w:rsidR="00DB6C50" w:rsidRDefault="0025611B">
      <w:pPr>
        <w:spacing w:before="225" w:after="225" w:line="240" w:lineRule="auto"/>
        <w:jc w:val="both"/>
      </w:pPr>
      <w:r>
        <w:rPr>
          <w:rFonts w:ascii="Arial" w:hAnsi="Arial" w:cs="Arial"/>
          <w:color w:val="000000"/>
          <w:sz w:val="18"/>
          <w:szCs w:val="18"/>
        </w:rPr>
        <w:t>Ponudba velja najmanj 60 dni od roka za predložitev ponudb.</w:t>
      </w:r>
    </w:p>
    <w:p w14:paraId="68B028F1" w14:textId="2D11E817"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491F8682"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597804B6" w14:textId="77777777" w:rsidR="00DB6C50" w:rsidRDefault="0025611B">
      <w:pPr>
        <w:spacing w:before="225" w:after="225" w:line="240" w:lineRule="auto"/>
        <w:jc w:val="both"/>
      </w:pPr>
      <w:r>
        <w:rPr>
          <w:rFonts w:ascii="Arial" w:hAnsi="Arial" w:cs="Arial"/>
          <w:color w:val="000000"/>
          <w:sz w:val="18"/>
          <w:szCs w:val="18"/>
        </w:rPr>
        <w:t xml:space="preserve">Plačila se opravijo na podlagi izdelanih in potrjenih mesečnih situacij. Če ni z zakonom ali drugim predpisom določeno drugače, je rok plačila 30 dni od datuma prejema računa. Če naročnik izpodbija del zneska, ki je </w:t>
      </w:r>
      <w:r>
        <w:rPr>
          <w:rFonts w:ascii="Arial" w:hAnsi="Arial" w:cs="Arial"/>
          <w:color w:val="000000"/>
          <w:sz w:val="18"/>
          <w:szCs w:val="18"/>
        </w:rPr>
        <w:lastRenderedPageBreak/>
        <w:t>obračunan s situacijo, je dolžan plačati nesporni del zneska. Končno situacijo sestavi izvajalec in jo predloži v izplačilo po opravljenem sprejemu in izročitvi izvedenih del. Roki plačil podizvajalcem so enaki kot za izvajalca.</w:t>
      </w:r>
    </w:p>
    <w:p w14:paraId="6C59B200" w14:textId="77777777" w:rsidR="00DB6C50" w:rsidRDefault="0025611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480E9BD1" w14:textId="0D74214A"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37C7777"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341"/>
        <w:gridCol w:w="920"/>
        <w:gridCol w:w="4478"/>
      </w:tblGrid>
      <w:tr w:rsidR="00DB6C50" w14:paraId="51C1344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5571B9" w14:textId="28717613" w:rsidR="00DB6C50" w:rsidRDefault="0025611B">
            <w:pPr>
              <w:jc w:val="right"/>
            </w:pPr>
            <w:r>
              <w:rPr>
                <w:rFonts w:ascii="Arial" w:hAnsi="Arial" w:cs="Arial"/>
                <w:color w:val="000000"/>
                <w:sz w:val="18"/>
                <w:szCs w:val="18"/>
              </w:rPr>
              <w:t> </w:t>
            </w: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8B840" w14:textId="77777777" w:rsidR="00DB6C50" w:rsidRDefault="0025611B">
            <w:r>
              <w:rPr>
                <w:rFonts w:ascii="Arial" w:hAnsi="Arial" w:cs="Arial"/>
                <w:color w:val="000000"/>
                <w:position w:val="-2"/>
                <w:sz w:val="18"/>
                <w:szCs w:val="18"/>
              </w:rPr>
              <w:t> </w:t>
            </w:r>
          </w:p>
        </w:tc>
      </w:tr>
      <w:tr w:rsidR="00DB6C50" w14:paraId="2D2388C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FEACFA" w14:textId="77777777" w:rsidR="00DB6C50" w:rsidRDefault="0025611B">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3EED53" w14:textId="77777777" w:rsidR="00DB6C50" w:rsidRDefault="0025611B">
            <w:r>
              <w:rPr>
                <w:rFonts w:ascii="Arial" w:hAnsi="Arial" w:cs="Arial"/>
                <w:color w:val="000000"/>
                <w:position w:val="-2"/>
                <w:sz w:val="18"/>
                <w:szCs w:val="18"/>
              </w:rPr>
              <w:t> </w:t>
            </w:r>
          </w:p>
        </w:tc>
      </w:tr>
      <w:tr w:rsidR="00DB6C50" w14:paraId="4912EAA5"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423AD7" w14:textId="77777777" w:rsidR="00DB6C50" w:rsidRDefault="0025611B">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D82511" w14:textId="77777777" w:rsidR="00DB6C50" w:rsidRDefault="0025611B">
            <w:r>
              <w:rPr>
                <w:rFonts w:ascii="Arial" w:hAnsi="Arial" w:cs="Arial"/>
                <w:color w:val="000000"/>
                <w:position w:val="-2"/>
                <w:sz w:val="18"/>
                <w:szCs w:val="18"/>
              </w:rPr>
              <w:t> </w:t>
            </w:r>
          </w:p>
        </w:tc>
      </w:tr>
      <w:tr w:rsidR="00DB6C50" w14:paraId="43ECA3E1"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5C0A43D" w14:textId="77777777" w:rsidR="00DB6C50" w:rsidRDefault="0025611B">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69B25D" w14:textId="77777777" w:rsidR="00DB6C50" w:rsidRDefault="0025611B">
            <w:r>
              <w:rPr>
                <w:rFonts w:ascii="Arial" w:hAnsi="Arial" w:cs="Arial"/>
                <w:color w:val="000000"/>
                <w:position w:val="-2"/>
                <w:sz w:val="18"/>
                <w:szCs w:val="18"/>
              </w:rPr>
              <w:t> </w:t>
            </w:r>
          </w:p>
        </w:tc>
      </w:tr>
      <w:tr w:rsidR="00DB6C50" w14:paraId="6B40AA3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57BF95" w14:textId="77777777" w:rsidR="00DB6C50" w:rsidRDefault="0025611B">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5DB6F6" w14:textId="77777777" w:rsidR="00DB6C50" w:rsidRDefault="0025611B">
            <w:r>
              <w:rPr>
                <w:rFonts w:ascii="Arial" w:hAnsi="Arial" w:cs="Arial"/>
                <w:color w:val="000000"/>
                <w:position w:val="-2"/>
                <w:sz w:val="18"/>
                <w:szCs w:val="18"/>
              </w:rPr>
              <w:t> </w:t>
            </w:r>
          </w:p>
        </w:tc>
      </w:tr>
      <w:tr w:rsidR="00DB6C50" w14:paraId="6695F93F"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CE2E29" w14:textId="77777777" w:rsidR="00DB6C50" w:rsidRDefault="0025611B">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CDA73F" w14:textId="77777777" w:rsidR="00DB6C50" w:rsidRDefault="0025611B">
            <w:r>
              <w:rPr>
                <w:rFonts w:ascii="Arial" w:hAnsi="Arial" w:cs="Arial"/>
                <w:color w:val="000000"/>
                <w:position w:val="-2"/>
                <w:sz w:val="18"/>
                <w:szCs w:val="18"/>
              </w:rPr>
              <w:t> </w:t>
            </w:r>
          </w:p>
        </w:tc>
      </w:tr>
      <w:tr w:rsidR="00DB6C50" w14:paraId="5A6511C3"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87CC2A" w14:textId="77777777" w:rsidR="00DB6C50" w:rsidRDefault="0025611B">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B03EC6" w14:textId="77777777" w:rsidR="00DB6C50" w:rsidRDefault="0025611B">
            <w:r>
              <w:rPr>
                <w:rFonts w:ascii="Arial" w:hAnsi="Arial" w:cs="Arial"/>
                <w:color w:val="000000"/>
                <w:position w:val="-2"/>
                <w:sz w:val="18"/>
                <w:szCs w:val="18"/>
              </w:rPr>
              <w:t> </w:t>
            </w:r>
          </w:p>
        </w:tc>
      </w:tr>
      <w:tr w:rsidR="00DB6C50" w14:paraId="02906EC0"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674BE4" w14:textId="77777777" w:rsidR="00DB6C50" w:rsidRDefault="0025611B">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D752CD" w14:textId="77777777" w:rsidR="00DB6C50" w:rsidRDefault="0025611B">
            <w:r>
              <w:rPr>
                <w:rFonts w:ascii="Arial" w:hAnsi="Arial" w:cs="Arial"/>
                <w:color w:val="000000"/>
                <w:position w:val="-2"/>
                <w:sz w:val="18"/>
                <w:szCs w:val="18"/>
              </w:rPr>
              <w:t> </w:t>
            </w:r>
          </w:p>
        </w:tc>
      </w:tr>
      <w:tr w:rsidR="00DB6C50" w14:paraId="1AA91C04"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F55AFE" w14:textId="77777777" w:rsidR="00DB6C50" w:rsidRDefault="0025611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B0B8A9" w14:textId="77777777" w:rsidR="00DB6C50" w:rsidRDefault="0025611B">
            <w:r>
              <w:rPr>
                <w:rFonts w:ascii="Arial" w:hAnsi="Arial" w:cs="Arial"/>
                <w:color w:val="000000"/>
                <w:position w:val="-2"/>
                <w:sz w:val="18"/>
                <w:szCs w:val="18"/>
              </w:rPr>
              <w:t> </w:t>
            </w:r>
          </w:p>
        </w:tc>
      </w:tr>
      <w:tr w:rsidR="00DB6C50" w14:paraId="72A47369"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A47927" w14:textId="77777777" w:rsidR="00DB6C50" w:rsidRDefault="0025611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C8B3BF" w14:textId="77777777" w:rsidR="00DB6C50" w:rsidRDefault="0025611B">
            <w:r>
              <w:rPr>
                <w:rFonts w:ascii="Arial" w:hAnsi="Arial" w:cs="Arial"/>
                <w:color w:val="000000"/>
                <w:position w:val="-2"/>
                <w:sz w:val="18"/>
                <w:szCs w:val="18"/>
              </w:rPr>
              <w:t> </w:t>
            </w:r>
          </w:p>
        </w:tc>
      </w:tr>
      <w:tr w:rsidR="00DB6C50" w14:paraId="4B6859EE"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EC78DC" w14:textId="77777777" w:rsidR="00DB6C50" w:rsidRDefault="0025611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E5512F" w14:textId="77777777" w:rsidR="00DB6C50" w:rsidRDefault="0025611B">
            <w:r>
              <w:rPr>
                <w:rFonts w:ascii="Arial" w:hAnsi="Arial" w:cs="Arial"/>
                <w:color w:val="000000"/>
                <w:position w:val="-2"/>
                <w:sz w:val="18"/>
                <w:szCs w:val="18"/>
              </w:rPr>
              <w:t> </w:t>
            </w:r>
          </w:p>
        </w:tc>
      </w:tr>
      <w:tr w:rsidR="00DB6C50" w14:paraId="0885FECD"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4EE1FD" w14:textId="77777777" w:rsidR="00DB6C50" w:rsidRDefault="0025611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0A1A4" w14:textId="77777777" w:rsidR="00DB6C50" w:rsidRDefault="0025611B">
            <w:r>
              <w:rPr>
                <w:rFonts w:ascii="Arial" w:hAnsi="Arial" w:cs="Arial"/>
                <w:color w:val="000000"/>
                <w:position w:val="-2"/>
                <w:sz w:val="18"/>
                <w:szCs w:val="18"/>
              </w:rPr>
              <w:t> </w:t>
            </w:r>
          </w:p>
        </w:tc>
      </w:tr>
      <w:tr w:rsidR="00DB6C50" w14:paraId="5B349ED7"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8CB95E" w14:textId="77777777" w:rsidR="00DB6C50" w:rsidRDefault="0025611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B01C26" w14:textId="77777777" w:rsidR="00DB6C50" w:rsidRDefault="0025611B">
            <w:r>
              <w:rPr>
                <w:rFonts w:ascii="Arial" w:hAnsi="Arial" w:cs="Arial"/>
                <w:color w:val="000000"/>
                <w:position w:val="-2"/>
                <w:sz w:val="18"/>
                <w:szCs w:val="18"/>
              </w:rPr>
              <w:t> </w:t>
            </w:r>
          </w:p>
        </w:tc>
      </w:tr>
      <w:tr w:rsidR="00DB6C50" w14:paraId="1EF4A2BB" w14:textId="77777777" w:rsidTr="00ED5138">
        <w:tblPrEx>
          <w:shd w:val="clear" w:color="auto" w:fill="auto"/>
        </w:tblPrEx>
        <w:tc>
          <w:tcPr>
            <w:tcW w:w="4080" w:type="dxa"/>
            <w:gridSpan w:val="3"/>
            <w:tcMar>
              <w:top w:w="75" w:type="dxa"/>
              <w:bottom w:w="75" w:type="dxa"/>
            </w:tcMar>
            <w:vAlign w:val="center"/>
          </w:tcPr>
          <w:p w14:paraId="230106B6" w14:textId="080AAC5B" w:rsidR="00DB6C50" w:rsidRDefault="0025611B">
            <w:pPr>
              <w:spacing w:before="135" w:after="135"/>
              <w:jc w:val="both"/>
              <w:textAlignment w:val="center"/>
            </w:pPr>
            <w:r>
              <w:rPr>
                <w:rFonts w:ascii="Arial" w:hAnsi="Arial" w:cs="Arial"/>
                <w:color w:val="000000"/>
                <w:position w:val="-2"/>
                <w:sz w:val="18"/>
                <w:szCs w:val="18"/>
              </w:rPr>
              <w:t> Kraj in datum:</w:t>
            </w:r>
          </w:p>
        </w:tc>
        <w:tc>
          <w:tcPr>
            <w:tcW w:w="0" w:type="auto"/>
            <w:tcMar>
              <w:top w:w="75" w:type="dxa"/>
              <w:bottom w:w="75" w:type="dxa"/>
            </w:tcMar>
            <w:vAlign w:val="center"/>
          </w:tcPr>
          <w:p w14:paraId="796B2844" w14:textId="70820A8D" w:rsidR="00DB6C50" w:rsidRDefault="0025611B" w:rsidP="00337B64">
            <w:r>
              <w:rPr>
                <w:rFonts w:ascii="Arial" w:hAnsi="Arial" w:cs="Arial"/>
                <w:color w:val="000000"/>
                <w:position w:val="-2"/>
                <w:sz w:val="18"/>
                <w:szCs w:val="18"/>
              </w:rPr>
              <w:t>Ime in priimek: _____________________</w:t>
            </w:r>
          </w:p>
        </w:tc>
      </w:tr>
      <w:tr w:rsidR="00DB6C50" w14:paraId="06D7E717" w14:textId="77777777" w:rsidTr="00ED5138">
        <w:tblPrEx>
          <w:shd w:val="clear" w:color="auto" w:fill="auto"/>
        </w:tblPrEx>
        <w:tc>
          <w:tcPr>
            <w:tcW w:w="4080" w:type="dxa"/>
            <w:gridSpan w:val="3"/>
            <w:tcMar>
              <w:top w:w="75" w:type="dxa"/>
              <w:bottom w:w="75" w:type="dxa"/>
            </w:tcMar>
            <w:vAlign w:val="center"/>
          </w:tcPr>
          <w:p w14:paraId="2A13944F"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4C2D7344" w14:textId="77777777" w:rsidR="00DB6C50" w:rsidRDefault="00DB6C50"/>
          <w:p w14:paraId="06ABC602" w14:textId="77777777" w:rsidR="00DB6C50" w:rsidRDefault="0025611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3C8FEDA" w14:textId="77777777" w:rsidR="00DB6C50" w:rsidRDefault="00DB6C50">
      <w:pPr>
        <w:sectPr w:rsidR="00DB6C50" w:rsidSect="006E7A2B">
          <w:footerReference w:type="default" r:id="rId10"/>
          <w:pgSz w:w="11906" w:h="16838"/>
          <w:pgMar w:top="1418" w:right="1418" w:bottom="1418" w:left="1418" w:header="567" w:footer="596" w:gutter="0"/>
          <w:cols w:space="708"/>
          <w:docGrid w:linePitch="360"/>
        </w:sectPr>
      </w:pPr>
    </w:p>
    <w:p w14:paraId="70E5AC16"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3607BF5B" w14:textId="77777777" w:rsidR="00252358" w:rsidRPr="00252358" w:rsidRDefault="006572EE" w:rsidP="00252358"/>
    <w:p w14:paraId="6244C72B"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399B6E8" w14:textId="77777777" w:rsidR="00EB2A75" w:rsidRDefault="006572EE" w:rsidP="00EB2A75">
      <w:pPr>
        <w:spacing w:after="120"/>
        <w:rPr>
          <w:rFonts w:ascii="Arial" w:hAnsi="Arial" w:cs="Arial"/>
        </w:rPr>
      </w:pPr>
    </w:p>
    <w:p w14:paraId="3B0AA68B" w14:textId="619A6894" w:rsidR="00DB6C50" w:rsidRDefault="0025611B">
      <w:pPr>
        <w:spacing w:before="225" w:after="225" w:line="240" w:lineRule="auto"/>
        <w:jc w:val="both"/>
      </w:pPr>
      <w:r>
        <w:rPr>
          <w:rFonts w:ascii="Arial" w:hAnsi="Arial" w:cs="Arial"/>
          <w:color w:val="000000"/>
          <w:sz w:val="18"/>
          <w:szCs w:val="18"/>
        </w:rPr>
        <w:t>V zvezi z javnim naročilom »</w:t>
      </w:r>
      <w:r w:rsidR="00AE61DE">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w:t>
      </w:r>
      <w:r w:rsidR="00561962">
        <w:rPr>
          <w:rFonts w:ascii="Arial" w:hAnsi="Arial" w:cs="Arial"/>
          <w:b/>
          <w:bCs/>
          <w:color w:val="000000"/>
          <w:sz w:val="18"/>
          <w:szCs w:val="18"/>
        </w:rPr>
        <w:t xml:space="preserve">druga </w:t>
      </w:r>
      <w:r w:rsidR="00337B64">
        <w:rPr>
          <w:rFonts w:ascii="Arial" w:hAnsi="Arial" w:cs="Arial"/>
          <w:b/>
          <w:bCs/>
          <w:color w:val="000000"/>
          <w:sz w:val="18"/>
          <w:szCs w:val="18"/>
        </w:rPr>
        <w:t>ponovitev postopka</w:t>
      </w:r>
      <w:r>
        <w:rPr>
          <w:rFonts w:ascii="Arial" w:hAnsi="Arial" w:cs="Arial"/>
          <w:color w:val="000000"/>
          <w:sz w:val="18"/>
          <w:szCs w:val="18"/>
        </w:rPr>
        <w:t>«,</w:t>
      </w:r>
    </w:p>
    <w:p w14:paraId="22A3E82E" w14:textId="77777777" w:rsidR="00DB6C50" w:rsidRDefault="0025611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050F03B5" w14:textId="77777777" w:rsidR="00DB6C50" w:rsidRDefault="0025611B">
      <w:pPr>
        <w:spacing w:before="225" w:after="225" w:line="240" w:lineRule="auto"/>
        <w:jc w:val="both"/>
      </w:pPr>
      <w:r>
        <w:rPr>
          <w:rFonts w:ascii="Arial" w:hAnsi="Arial" w:cs="Arial"/>
          <w:i/>
          <w:iCs/>
          <w:color w:val="000000"/>
          <w:sz w:val="18"/>
          <w:szCs w:val="18"/>
        </w:rPr>
        <w:t>(naziv ponudnika, partnerja v skupni ponudbi)</w:t>
      </w:r>
    </w:p>
    <w:p w14:paraId="2C0DE5CF" w14:textId="77777777" w:rsidR="00DB6C50" w:rsidRDefault="0025611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DB6C50" w14:paraId="2E69123B" w14:textId="77777777">
        <w:tc>
          <w:tcPr>
            <w:tcW w:w="0" w:type="auto"/>
            <w:tcMar>
              <w:top w:w="0" w:type="auto"/>
              <w:bottom w:w="0" w:type="auto"/>
            </w:tcMar>
          </w:tcPr>
          <w:p w14:paraId="2C3612BD"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1799CA6"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17B6ACB"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6BCA319"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DC9B62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E5D8EE6"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63FBEC9"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686E57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01D9B70"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AE0DAAC"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7F31E128"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3797B238" w14:textId="22F66EF1"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w:t>
            </w:r>
            <w:r w:rsidR="00BD10CF">
              <w:rPr>
                <w:rFonts w:ascii="Arial" w:hAnsi="Arial" w:cs="Arial"/>
                <w:color w:val="000000"/>
                <w:sz w:val="18"/>
                <w:szCs w:val="18"/>
              </w:rPr>
              <w:t>i</w:t>
            </w:r>
            <w:r>
              <w:rPr>
                <w:rFonts w:ascii="Arial" w:hAnsi="Arial" w:cs="Arial"/>
                <w:color w:val="000000"/>
                <w:sz w:val="18"/>
                <w:szCs w:val="18"/>
              </w:rPr>
              <w:t xml:space="preserve"> podizvajalci navedeni v sami ponudbi namesto podizvajalcev, ki jih zamenjujejo;</w:t>
            </w:r>
          </w:p>
          <w:p w14:paraId="519CDD64"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09E6375F"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5FE6FC8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3B725F52"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2DBFA0EF"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2B8DC9FE"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98ACE97"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D24755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AB62F18"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A39972B"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0050B4F" w14:textId="77777777" w:rsidR="00E228D3" w:rsidRDefault="00E228D3">
      <w:pPr>
        <w:spacing w:before="225" w:after="225" w:line="240" w:lineRule="auto"/>
        <w:jc w:val="both"/>
        <w:rPr>
          <w:rFonts w:ascii="Arial" w:hAnsi="Arial" w:cs="Arial"/>
          <w:color w:val="000000"/>
          <w:sz w:val="18"/>
          <w:szCs w:val="18"/>
        </w:rPr>
      </w:pPr>
    </w:p>
    <w:p w14:paraId="0FED3176" w14:textId="18F81331" w:rsidR="00DB6C50" w:rsidRDefault="0025611B">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DB6C50" w14:paraId="29DA74FA" w14:textId="77777777">
        <w:tc>
          <w:tcPr>
            <w:tcW w:w="0" w:type="auto"/>
            <w:tcMar>
              <w:top w:w="0" w:type="auto"/>
              <w:bottom w:w="0" w:type="auto"/>
            </w:tcMar>
          </w:tcPr>
          <w:p w14:paraId="198F2F0C"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250C9529"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EC30967"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4B4CA782"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6C30011"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E65DDA"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DAB2739"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3A0C83EF"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D2E3395"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07D80BE"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9C0D9E8"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66746DCC"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BA5271E"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CC674CF" w14:textId="77777777" w:rsidR="00DB6C50" w:rsidRDefault="0025611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47C08CF" w14:textId="7B853F79" w:rsidR="00DB6C50" w:rsidRDefault="0025611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GORNJA RADGONA, Partizanska cesta 13, 9250 Gornja Radgona</w:t>
      </w:r>
      <w:r>
        <w:rPr>
          <w:rFonts w:ascii="Arial" w:hAnsi="Arial" w:cs="Arial"/>
          <w:color w:val="000000"/>
          <w:sz w:val="18"/>
          <w:szCs w:val="18"/>
        </w:rPr>
        <w:t xml:space="preserve">  v zvezi z oddajo javnega </w:t>
      </w:r>
      <w:r w:rsidR="00AE61DE">
        <w:rPr>
          <w:rFonts w:ascii="Arial" w:hAnsi="Arial" w:cs="Arial"/>
          <w:color w:val="000000"/>
          <w:sz w:val="18"/>
          <w:szCs w:val="18"/>
        </w:rPr>
        <w:t>naročila</w:t>
      </w:r>
      <w:r>
        <w:rPr>
          <w:rFonts w:ascii="Arial" w:hAnsi="Arial" w:cs="Arial"/>
          <w:color w:val="000000"/>
          <w:sz w:val="18"/>
          <w:szCs w:val="18"/>
        </w:rPr>
        <w:t xml:space="preserve"> za namene </w:t>
      </w:r>
      <w:r w:rsidR="00AE61DE">
        <w:rPr>
          <w:rFonts w:ascii="Arial" w:hAnsi="Arial" w:cs="Arial"/>
          <w:b/>
          <w:bCs/>
          <w:color w:val="000000"/>
          <w:sz w:val="18"/>
          <w:szCs w:val="18"/>
        </w:rPr>
        <w:t>Izvedbe mrliške vežice na pokopališču Negova</w:t>
      </w:r>
      <w:r>
        <w:rPr>
          <w:rFonts w:ascii="Arial" w:hAnsi="Arial" w:cs="Arial"/>
          <w:b/>
          <w:bCs/>
          <w:color w:val="000000"/>
          <w:sz w:val="18"/>
          <w:szCs w:val="18"/>
        </w:rPr>
        <w:t>, objavljen</w:t>
      </w:r>
      <w:r w:rsidR="00AE61DE">
        <w:rPr>
          <w:rFonts w:ascii="Arial" w:hAnsi="Arial" w:cs="Arial"/>
          <w:b/>
          <w:bCs/>
          <w:color w:val="000000"/>
          <w:sz w:val="18"/>
          <w:szCs w:val="18"/>
        </w:rPr>
        <w:t>ega</w:t>
      </w:r>
      <w:r>
        <w:rPr>
          <w:rFonts w:ascii="Arial" w:hAnsi="Arial" w:cs="Arial"/>
          <w:b/>
          <w:bCs/>
          <w:color w:val="000000"/>
          <w:sz w:val="18"/>
          <w:szCs w:val="18"/>
        </w:rPr>
        <w:t xml:space="preserve"> na Portalu javnih naročil pod številko _____________</w:t>
      </w:r>
      <w:r w:rsidR="002B744F">
        <w:rPr>
          <w:rFonts w:ascii="Arial" w:hAnsi="Arial" w:cs="Arial"/>
          <w:b/>
          <w:bCs/>
          <w:color w:val="000000"/>
          <w:sz w:val="18"/>
          <w:szCs w:val="18"/>
        </w:rPr>
        <w:t>____</w:t>
      </w:r>
      <w:r>
        <w:rPr>
          <w:rFonts w:ascii="Arial" w:hAnsi="Arial" w:cs="Arial"/>
          <w:b/>
          <w:bCs/>
          <w:color w:val="000000"/>
          <w:sz w:val="18"/>
          <w:szCs w:val="18"/>
        </w:rPr>
        <w:t> </w:t>
      </w:r>
      <w:r>
        <w:rPr>
          <w:rFonts w:ascii="Arial" w:hAnsi="Arial" w:cs="Arial"/>
          <w:color w:val="000000"/>
          <w:sz w:val="18"/>
          <w:szCs w:val="18"/>
        </w:rPr>
        <w:t xml:space="preserve">pridobi podatke za preveritev ponudbe v skladu 89. </w:t>
      </w:r>
      <w:r w:rsidR="00AE61DE">
        <w:rPr>
          <w:rFonts w:ascii="Arial" w:hAnsi="Arial" w:cs="Arial"/>
          <w:color w:val="000000"/>
          <w:sz w:val="18"/>
          <w:szCs w:val="18"/>
        </w:rPr>
        <w:t>členom</w:t>
      </w:r>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r w:rsidR="00AE61DE">
        <w:rPr>
          <w:rFonts w:ascii="Arial" w:hAnsi="Arial" w:cs="Arial"/>
          <w:color w:val="000000"/>
          <w:sz w:val="18"/>
          <w:szCs w:val="18"/>
        </w:rPr>
        <w:t>člena</w:t>
      </w:r>
      <w:r>
        <w:rPr>
          <w:rFonts w:ascii="Arial" w:hAnsi="Arial" w:cs="Arial"/>
          <w:color w:val="000000"/>
          <w:sz w:val="18"/>
          <w:szCs w:val="18"/>
        </w:rPr>
        <w:t xml:space="preserve"> ZJN-3.</w:t>
      </w:r>
    </w:p>
    <w:p w14:paraId="456ABE59" w14:textId="77777777" w:rsidR="00DB6C50" w:rsidRDefault="0025611B">
      <w:pPr>
        <w:spacing w:before="225" w:after="225" w:line="240" w:lineRule="auto"/>
        <w:jc w:val="both"/>
      </w:pPr>
      <w:r>
        <w:rPr>
          <w:rFonts w:ascii="Arial" w:hAnsi="Arial" w:cs="Arial"/>
          <w:color w:val="000000"/>
          <w:sz w:val="18"/>
          <w:szCs w:val="18"/>
        </w:rPr>
        <w:t> </w:t>
      </w:r>
      <w:bookmarkStart w:id="4" w:name="_Hlk86821237"/>
    </w:p>
    <w:tbl>
      <w:tblPr>
        <w:tblStyle w:val="NormalTablePHPDOCX"/>
        <w:tblW w:w="5000" w:type="pct"/>
        <w:tblInd w:w="108" w:type="dxa"/>
        <w:tblLook w:val="04A0" w:firstRow="1" w:lastRow="0" w:firstColumn="1" w:lastColumn="0" w:noHBand="0" w:noVBand="1"/>
      </w:tblPr>
      <w:tblGrid>
        <w:gridCol w:w="4535"/>
        <w:gridCol w:w="4535"/>
      </w:tblGrid>
      <w:tr w:rsidR="00DB6C50" w14:paraId="236C9747" w14:textId="77777777">
        <w:tc>
          <w:tcPr>
            <w:tcW w:w="2500" w:type="pct"/>
            <w:tcMar>
              <w:top w:w="75" w:type="dxa"/>
              <w:bottom w:w="75" w:type="dxa"/>
            </w:tcMar>
            <w:vAlign w:val="center"/>
          </w:tcPr>
          <w:p w14:paraId="2B152B4F"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662B3A68" w14:textId="77777777" w:rsidR="00DB6C50" w:rsidRDefault="0025611B">
            <w:r>
              <w:rPr>
                <w:rFonts w:ascii="Arial" w:hAnsi="Arial" w:cs="Arial"/>
                <w:color w:val="000000"/>
                <w:position w:val="-2"/>
                <w:sz w:val="18"/>
                <w:szCs w:val="18"/>
              </w:rPr>
              <w:t>Ime in priimek: _____________________</w:t>
            </w:r>
          </w:p>
        </w:tc>
      </w:tr>
      <w:tr w:rsidR="00DB6C50" w14:paraId="1B043C26" w14:textId="77777777">
        <w:tc>
          <w:tcPr>
            <w:tcW w:w="2500" w:type="pct"/>
            <w:tcMar>
              <w:top w:w="75" w:type="dxa"/>
              <w:bottom w:w="75" w:type="dxa"/>
            </w:tcMar>
            <w:vAlign w:val="center"/>
          </w:tcPr>
          <w:p w14:paraId="17F43D10"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0FD7401E" w14:textId="77777777" w:rsidR="00DB6C50" w:rsidRDefault="00DB6C50"/>
          <w:p w14:paraId="4FC3864E" w14:textId="77777777" w:rsidR="00DB6C50" w:rsidRDefault="0025611B">
            <w:pPr>
              <w:jc w:val="center"/>
            </w:pPr>
            <w:r>
              <w:rPr>
                <w:rFonts w:ascii="Arial" w:hAnsi="Arial" w:cs="Arial"/>
                <w:color w:val="A9A9A9"/>
                <w:position w:val="-2"/>
                <w:sz w:val="18"/>
                <w:szCs w:val="18"/>
              </w:rPr>
              <w:t>(žig in podpis)</w:t>
            </w:r>
          </w:p>
        </w:tc>
      </w:tr>
    </w:tbl>
    <w:p w14:paraId="0C84412B" w14:textId="77777777" w:rsidR="00DB6C50" w:rsidRDefault="0025611B">
      <w:pPr>
        <w:spacing w:before="225" w:after="225" w:line="240" w:lineRule="auto"/>
        <w:jc w:val="both"/>
      </w:pPr>
      <w:r>
        <w:rPr>
          <w:rFonts w:ascii="Arial" w:hAnsi="Arial" w:cs="Arial"/>
          <w:color w:val="000000"/>
          <w:sz w:val="18"/>
          <w:szCs w:val="18"/>
        </w:rPr>
        <w:t> </w:t>
      </w:r>
    </w:p>
    <w:bookmarkEnd w:id="4"/>
    <w:p w14:paraId="48C4CD69" w14:textId="77777777" w:rsidR="00DB6C50" w:rsidRDefault="00DB6C50">
      <w:pPr>
        <w:sectPr w:rsidR="00DB6C50" w:rsidSect="006E7A2B">
          <w:footerReference w:type="default" r:id="rId11"/>
          <w:pgSz w:w="11906" w:h="16838"/>
          <w:pgMar w:top="1418" w:right="1418" w:bottom="1418" w:left="1418" w:header="567" w:footer="596" w:gutter="0"/>
          <w:cols w:space="708"/>
          <w:docGrid w:linePitch="360"/>
        </w:sectPr>
      </w:pPr>
    </w:p>
    <w:p w14:paraId="4109173A"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14CCDCFF" w14:textId="77777777" w:rsidR="00252358" w:rsidRPr="00252358" w:rsidRDefault="006572EE" w:rsidP="00252358"/>
    <w:p w14:paraId="1246DCB6"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438DDCD4" w14:textId="77777777" w:rsidR="00EB2A75" w:rsidRDefault="006572EE" w:rsidP="00EB2A75">
      <w:pPr>
        <w:spacing w:after="120"/>
        <w:rPr>
          <w:rFonts w:ascii="Arial" w:hAnsi="Arial" w:cs="Arial"/>
        </w:rPr>
      </w:pPr>
    </w:p>
    <w:p w14:paraId="345D7906" w14:textId="77777777" w:rsidR="00DB6C50" w:rsidRDefault="0025611B">
      <w:pPr>
        <w:spacing w:before="225" w:after="225" w:line="240" w:lineRule="auto"/>
        <w:jc w:val="both"/>
      </w:pPr>
      <w:r>
        <w:rPr>
          <w:rFonts w:ascii="Arial" w:hAnsi="Arial" w:cs="Arial"/>
          <w:color w:val="000000"/>
          <w:sz w:val="18"/>
          <w:szCs w:val="18"/>
        </w:rPr>
        <w:t>Naziv gospodarskega subjekta: _________________________</w:t>
      </w:r>
    </w:p>
    <w:p w14:paraId="00F8A404" w14:textId="77777777" w:rsidR="00DB6C50" w:rsidRDefault="0025611B">
      <w:pPr>
        <w:spacing w:before="225" w:after="225" w:line="240" w:lineRule="auto"/>
        <w:jc w:val="both"/>
      </w:pPr>
      <w:r>
        <w:rPr>
          <w:rFonts w:ascii="Arial" w:hAnsi="Arial" w:cs="Arial"/>
          <w:color w:val="000000"/>
          <w:sz w:val="18"/>
          <w:szCs w:val="18"/>
        </w:rPr>
        <w:t> </w:t>
      </w:r>
    </w:p>
    <w:p w14:paraId="5DB8CFD8" w14:textId="77777777" w:rsidR="00DB6C50" w:rsidRDefault="0025611B">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DB6C50" w14:paraId="2CC7A1B9"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0A79A0" w14:textId="77777777" w:rsidR="00DB6C50" w:rsidRDefault="0025611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AE89A23" w14:textId="77777777" w:rsidR="00DB6C50" w:rsidRDefault="0025611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86DEE3B" w14:textId="77777777" w:rsidR="00DB6C50" w:rsidRDefault="0025611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592C24" w14:textId="77777777" w:rsidR="00DB6C50" w:rsidRDefault="0025611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FF51B2" w14:textId="77777777" w:rsidR="00DB6C50" w:rsidRDefault="0025611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4EDF3CD" w14:textId="77777777" w:rsidR="00DB6C50" w:rsidRDefault="0025611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7AEED05" w14:textId="77777777" w:rsidR="00DB6C50" w:rsidRDefault="0025611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B6C50" w14:paraId="47289D4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9405EF" w14:textId="77777777" w:rsidR="00DB6C50" w:rsidRDefault="0025611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B45F7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C02B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40ABF7"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1E5F1"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AF25C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8BA86" w14:textId="77777777" w:rsidR="00DB6C50" w:rsidRDefault="0025611B">
            <w:r>
              <w:rPr>
                <w:rFonts w:ascii="Arial" w:hAnsi="Arial" w:cs="Arial"/>
                <w:color w:val="000000"/>
                <w:position w:val="-2"/>
                <w:sz w:val="18"/>
                <w:szCs w:val="18"/>
              </w:rPr>
              <w:t> </w:t>
            </w:r>
          </w:p>
        </w:tc>
      </w:tr>
      <w:tr w:rsidR="00DB6C50" w14:paraId="0401A4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70E66" w14:textId="77777777" w:rsidR="00DB6C50" w:rsidRDefault="0025611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05C3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D5E1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FDBE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34AED3"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239012"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5ADDF4" w14:textId="77777777" w:rsidR="00DB6C50" w:rsidRDefault="0025611B">
            <w:r>
              <w:rPr>
                <w:rFonts w:ascii="Arial" w:hAnsi="Arial" w:cs="Arial"/>
                <w:color w:val="000000"/>
                <w:position w:val="-2"/>
                <w:sz w:val="18"/>
                <w:szCs w:val="18"/>
              </w:rPr>
              <w:t> </w:t>
            </w:r>
          </w:p>
        </w:tc>
      </w:tr>
      <w:tr w:rsidR="00DB6C50" w14:paraId="45001A3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04E1BD" w14:textId="77777777" w:rsidR="00DB6C50" w:rsidRDefault="0025611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54E5C1"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FEEBA3"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2B3D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DA20F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F5FC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791AA5" w14:textId="77777777" w:rsidR="00DB6C50" w:rsidRDefault="0025611B">
            <w:r>
              <w:rPr>
                <w:rFonts w:ascii="Arial" w:hAnsi="Arial" w:cs="Arial"/>
                <w:color w:val="000000"/>
                <w:position w:val="-2"/>
                <w:sz w:val="18"/>
                <w:szCs w:val="18"/>
              </w:rPr>
              <w:t> </w:t>
            </w:r>
          </w:p>
        </w:tc>
      </w:tr>
      <w:tr w:rsidR="00DB6C50" w14:paraId="0D88360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B5806" w14:textId="77777777" w:rsidR="00DB6C50" w:rsidRDefault="0025611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6CAB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EB1FDC"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22AB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9D889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8F02F2"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70C6D1" w14:textId="77777777" w:rsidR="00DB6C50" w:rsidRDefault="0025611B">
            <w:r>
              <w:rPr>
                <w:rFonts w:ascii="Arial" w:hAnsi="Arial" w:cs="Arial"/>
                <w:color w:val="000000"/>
                <w:position w:val="-2"/>
                <w:sz w:val="18"/>
                <w:szCs w:val="18"/>
              </w:rPr>
              <w:t> </w:t>
            </w:r>
          </w:p>
        </w:tc>
      </w:tr>
      <w:tr w:rsidR="00DB6C50" w14:paraId="5852C27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8CF51F" w14:textId="77777777" w:rsidR="00DB6C50" w:rsidRDefault="0025611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A46C8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E4F8D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2C5DD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8473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FC69D"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36E7E" w14:textId="77777777" w:rsidR="00DB6C50" w:rsidRDefault="0025611B">
            <w:r>
              <w:rPr>
                <w:rFonts w:ascii="Arial" w:hAnsi="Arial" w:cs="Arial"/>
                <w:color w:val="000000"/>
                <w:position w:val="-2"/>
                <w:sz w:val="18"/>
                <w:szCs w:val="18"/>
              </w:rPr>
              <w:t> </w:t>
            </w:r>
          </w:p>
        </w:tc>
      </w:tr>
    </w:tbl>
    <w:p w14:paraId="79FB689B" w14:textId="77777777" w:rsidR="00DB6C50" w:rsidRDefault="0025611B">
      <w:pPr>
        <w:spacing w:before="225" w:after="225" w:line="240" w:lineRule="auto"/>
        <w:jc w:val="both"/>
      </w:pPr>
      <w:r>
        <w:rPr>
          <w:rFonts w:ascii="Arial" w:hAnsi="Arial" w:cs="Arial"/>
          <w:color w:val="000000"/>
          <w:sz w:val="18"/>
          <w:szCs w:val="18"/>
        </w:rPr>
        <w:t> </w:t>
      </w:r>
    </w:p>
    <w:p w14:paraId="238C4959" w14:textId="0B650F09" w:rsidR="00290844" w:rsidRDefault="0025611B" w:rsidP="00290844">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5739ADAE" w14:textId="77777777" w:rsidR="00290844" w:rsidRDefault="00290844" w:rsidP="00290844">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290844" w14:paraId="59C11360" w14:textId="77777777" w:rsidTr="005B3065">
        <w:tc>
          <w:tcPr>
            <w:tcW w:w="2500" w:type="pct"/>
            <w:tcMar>
              <w:top w:w="75" w:type="dxa"/>
              <w:bottom w:w="75" w:type="dxa"/>
            </w:tcMar>
            <w:vAlign w:val="center"/>
          </w:tcPr>
          <w:p w14:paraId="5AC8E093" w14:textId="77777777" w:rsidR="00290844" w:rsidRDefault="00290844" w:rsidP="005B3065">
            <w:r>
              <w:rPr>
                <w:rFonts w:ascii="Arial" w:hAnsi="Arial" w:cs="Arial"/>
                <w:color w:val="000000"/>
                <w:position w:val="-2"/>
                <w:sz w:val="18"/>
                <w:szCs w:val="18"/>
              </w:rPr>
              <w:t>Kraj in datum:</w:t>
            </w:r>
          </w:p>
        </w:tc>
        <w:tc>
          <w:tcPr>
            <w:tcW w:w="0" w:type="auto"/>
            <w:tcMar>
              <w:top w:w="75" w:type="dxa"/>
              <w:bottom w:w="75" w:type="dxa"/>
            </w:tcMar>
            <w:vAlign w:val="center"/>
          </w:tcPr>
          <w:p w14:paraId="675C449C" w14:textId="77777777" w:rsidR="00290844" w:rsidRDefault="00290844" w:rsidP="005B3065">
            <w:r>
              <w:rPr>
                <w:rFonts w:ascii="Arial" w:hAnsi="Arial" w:cs="Arial"/>
                <w:color w:val="000000"/>
                <w:position w:val="-2"/>
                <w:sz w:val="18"/>
                <w:szCs w:val="18"/>
              </w:rPr>
              <w:t>Ime in priimek: _____________________</w:t>
            </w:r>
          </w:p>
        </w:tc>
      </w:tr>
      <w:tr w:rsidR="00290844" w14:paraId="1DCBA632" w14:textId="77777777" w:rsidTr="005B3065">
        <w:tc>
          <w:tcPr>
            <w:tcW w:w="2500" w:type="pct"/>
            <w:tcMar>
              <w:top w:w="75" w:type="dxa"/>
              <w:bottom w:w="75" w:type="dxa"/>
            </w:tcMar>
            <w:vAlign w:val="center"/>
          </w:tcPr>
          <w:p w14:paraId="5F1129A2" w14:textId="77777777" w:rsidR="00290844" w:rsidRDefault="00290844" w:rsidP="005B3065">
            <w:r>
              <w:rPr>
                <w:rFonts w:ascii="Arial" w:hAnsi="Arial" w:cs="Arial"/>
                <w:color w:val="000000"/>
                <w:position w:val="-2"/>
                <w:sz w:val="18"/>
                <w:szCs w:val="18"/>
              </w:rPr>
              <w:t> </w:t>
            </w:r>
          </w:p>
        </w:tc>
        <w:tc>
          <w:tcPr>
            <w:tcW w:w="0" w:type="auto"/>
            <w:tcMar>
              <w:top w:w="75" w:type="dxa"/>
              <w:bottom w:w="75" w:type="dxa"/>
            </w:tcMar>
            <w:vAlign w:val="center"/>
          </w:tcPr>
          <w:p w14:paraId="30770AF0" w14:textId="77777777" w:rsidR="00290844" w:rsidRDefault="00290844" w:rsidP="005B3065"/>
          <w:p w14:paraId="61EB5FEB" w14:textId="77777777" w:rsidR="00290844" w:rsidRDefault="00290844" w:rsidP="005B3065">
            <w:pPr>
              <w:jc w:val="center"/>
            </w:pPr>
            <w:r>
              <w:rPr>
                <w:rFonts w:ascii="Arial" w:hAnsi="Arial" w:cs="Arial"/>
                <w:color w:val="A9A9A9"/>
                <w:position w:val="-2"/>
                <w:sz w:val="18"/>
                <w:szCs w:val="18"/>
              </w:rPr>
              <w:t>(žig in podpis)</w:t>
            </w:r>
          </w:p>
        </w:tc>
      </w:tr>
    </w:tbl>
    <w:p w14:paraId="28B38E41" w14:textId="77777777" w:rsidR="00290844" w:rsidRDefault="00290844" w:rsidP="00290844">
      <w:pPr>
        <w:spacing w:before="225" w:after="225" w:line="240" w:lineRule="auto"/>
        <w:jc w:val="both"/>
      </w:pPr>
      <w:r>
        <w:rPr>
          <w:rFonts w:ascii="Arial" w:hAnsi="Arial" w:cs="Arial"/>
          <w:color w:val="000000"/>
          <w:sz w:val="18"/>
          <w:szCs w:val="18"/>
        </w:rPr>
        <w:t> </w:t>
      </w:r>
    </w:p>
    <w:p w14:paraId="5106D970" w14:textId="1F769704" w:rsidR="00290844" w:rsidRDefault="00290844">
      <w:pPr>
        <w:sectPr w:rsidR="00290844" w:rsidSect="006E7A2B">
          <w:footerReference w:type="default" r:id="rId12"/>
          <w:pgSz w:w="11906" w:h="16838"/>
          <w:pgMar w:top="1418" w:right="1418" w:bottom="1418" w:left="1418" w:header="567" w:footer="596" w:gutter="0"/>
          <w:cols w:space="708"/>
          <w:docGrid w:linePitch="360"/>
        </w:sectPr>
      </w:pPr>
    </w:p>
    <w:p w14:paraId="0ED084A4"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707D5115" w14:textId="77777777" w:rsidR="00252358" w:rsidRPr="00252358" w:rsidRDefault="006572EE" w:rsidP="00252358"/>
    <w:p w14:paraId="129C73BD" w14:textId="5D7A4D1C"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FE05FF">
        <w:rPr>
          <w:rFonts w:ascii="Arial" w:hAnsi="Arial" w:cs="Arial"/>
        </w:rPr>
        <w:t>del</w:t>
      </w:r>
    </w:p>
    <w:p w14:paraId="1710DCB9" w14:textId="77777777" w:rsidR="00EB2A75" w:rsidRDefault="006572EE" w:rsidP="00EB2A75">
      <w:pPr>
        <w:spacing w:after="120"/>
        <w:rPr>
          <w:rFonts w:ascii="Arial" w:hAnsi="Arial" w:cs="Arial"/>
        </w:rPr>
      </w:pPr>
    </w:p>
    <w:p w14:paraId="7CF06E7C" w14:textId="55F1A83E" w:rsidR="00DB6C50" w:rsidRDefault="0025611B">
      <w:pPr>
        <w:spacing w:before="225" w:after="225" w:line="240" w:lineRule="auto"/>
        <w:jc w:val="both"/>
      </w:pPr>
      <w:r>
        <w:rPr>
          <w:rFonts w:ascii="Arial" w:hAnsi="Arial" w:cs="Arial"/>
          <w:b/>
          <w:bCs/>
          <w:color w:val="000000"/>
          <w:sz w:val="18"/>
          <w:szCs w:val="18"/>
        </w:rPr>
        <w:t xml:space="preserve">VODJA </w:t>
      </w:r>
      <w:r w:rsidR="00BD10CF">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DB6C50" w14:paraId="1826B9E6"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B7D9D" w14:textId="77777777" w:rsidR="00DB6C50" w:rsidRDefault="0025611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9EBF89" w14:textId="77777777" w:rsidR="00DB6C50" w:rsidRDefault="0025611B">
            <w:r>
              <w:rPr>
                <w:rFonts w:ascii="Arial" w:hAnsi="Arial" w:cs="Arial"/>
                <w:color w:val="000000"/>
                <w:position w:val="-2"/>
                <w:sz w:val="18"/>
                <w:szCs w:val="18"/>
              </w:rPr>
              <w:t> </w:t>
            </w:r>
          </w:p>
        </w:tc>
      </w:tr>
      <w:tr w:rsidR="00DB6C50" w14:paraId="1D7C25A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658D7" w14:textId="77777777" w:rsidR="00DB6C50" w:rsidRDefault="0025611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7AF0FF" w14:textId="77777777" w:rsidR="00DB6C50" w:rsidRDefault="0025611B">
            <w:r>
              <w:rPr>
                <w:rFonts w:ascii="Arial" w:hAnsi="Arial" w:cs="Arial"/>
                <w:color w:val="000000"/>
                <w:position w:val="-2"/>
                <w:sz w:val="18"/>
                <w:szCs w:val="18"/>
              </w:rPr>
              <w:t> </w:t>
            </w:r>
          </w:p>
        </w:tc>
      </w:tr>
      <w:tr w:rsidR="00DB6C50" w14:paraId="3BCFA56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BD484B" w14:textId="77777777" w:rsidR="00DB6C50" w:rsidRDefault="0025611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B29CD" w14:textId="77777777" w:rsidR="00DB6C50" w:rsidRDefault="0025611B">
            <w:r>
              <w:rPr>
                <w:rFonts w:ascii="Arial" w:hAnsi="Arial" w:cs="Arial"/>
                <w:color w:val="000000"/>
                <w:position w:val="-2"/>
                <w:sz w:val="18"/>
                <w:szCs w:val="18"/>
              </w:rPr>
              <w:t xml:space="preserve">DA </w:t>
            </w:r>
            <w:r>
              <w:fldChar w:fldCharType="begin">
                <w:ffData>
                  <w:name w:val="cbox16093eb79dc8f6"/>
                  <w:enabled/>
                  <w:calcOnExit w:val="0"/>
                  <w:checkBox>
                    <w:sizeAuto/>
                    <w:default w:val="0"/>
                  </w:checkBox>
                </w:ffData>
              </w:fldChar>
            </w:r>
            <w:bookmarkStart w:id="5" w:name="cbox16093eb79dc8f6"/>
            <w:r>
              <w:instrText xml:space="preserve"> FORMCHECKBOX </w:instrText>
            </w:r>
            <w:r w:rsidR="006572EE">
              <w:fldChar w:fldCharType="separate"/>
            </w:r>
            <w:r>
              <w:fldChar w:fldCharType="end"/>
            </w:r>
            <w:bookmarkEnd w:id="5"/>
            <w:r>
              <w:rPr>
                <w:rFonts w:ascii="Arial" w:hAnsi="Arial" w:cs="Arial"/>
                <w:color w:val="000000"/>
                <w:position w:val="-2"/>
                <w:sz w:val="18"/>
                <w:szCs w:val="18"/>
              </w:rPr>
              <w:t xml:space="preserve"> NE </w:t>
            </w:r>
            <w:r>
              <w:fldChar w:fldCharType="begin">
                <w:ffData>
                  <w:name w:val="cbox16093eb79dcae5"/>
                  <w:enabled/>
                  <w:calcOnExit w:val="0"/>
                  <w:checkBox>
                    <w:sizeAuto/>
                    <w:default w:val="0"/>
                  </w:checkBox>
                </w:ffData>
              </w:fldChar>
            </w:r>
            <w:bookmarkStart w:id="6" w:name="cbox16093eb79dcae5"/>
            <w:r>
              <w:instrText xml:space="preserve"> FORMCHECKBOX </w:instrText>
            </w:r>
            <w:r w:rsidR="006572EE">
              <w:fldChar w:fldCharType="separate"/>
            </w:r>
            <w:r>
              <w:fldChar w:fldCharType="end"/>
            </w:r>
            <w:bookmarkEnd w:id="6"/>
          </w:p>
        </w:tc>
      </w:tr>
      <w:tr w:rsidR="00DB6C50" w14:paraId="764290A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8DA5A" w14:textId="77777777" w:rsidR="00DB6C50" w:rsidRDefault="0025611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AD6D2F" w14:textId="77777777" w:rsidR="00DB6C50" w:rsidRDefault="0025611B">
            <w:r>
              <w:rPr>
                <w:rFonts w:ascii="Arial" w:hAnsi="Arial" w:cs="Arial"/>
                <w:color w:val="000000"/>
                <w:position w:val="-2"/>
                <w:sz w:val="18"/>
                <w:szCs w:val="18"/>
              </w:rPr>
              <w:t> </w:t>
            </w:r>
          </w:p>
        </w:tc>
      </w:tr>
      <w:tr w:rsidR="00DB6C50" w14:paraId="7E861DB2"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3EB6C" w14:textId="77777777" w:rsidR="00DB6C50" w:rsidRDefault="0025611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B7435" w14:textId="77777777" w:rsidR="00DB6C50" w:rsidRDefault="0025611B">
            <w:r>
              <w:rPr>
                <w:rFonts w:ascii="Arial" w:hAnsi="Arial" w:cs="Arial"/>
                <w:color w:val="000000"/>
                <w:position w:val="-2"/>
                <w:sz w:val="18"/>
                <w:szCs w:val="18"/>
              </w:rPr>
              <w:t xml:space="preserve">DA </w:t>
            </w:r>
            <w:r>
              <w:fldChar w:fldCharType="begin">
                <w:ffData>
                  <w:name w:val="cbox16093eb79dd8da"/>
                  <w:enabled/>
                  <w:calcOnExit w:val="0"/>
                  <w:checkBox>
                    <w:sizeAuto/>
                    <w:default w:val="0"/>
                  </w:checkBox>
                </w:ffData>
              </w:fldChar>
            </w:r>
            <w:bookmarkStart w:id="7" w:name="cbox16093eb79dd8da"/>
            <w:r>
              <w:instrText xml:space="preserve"> FORMCHECKBOX </w:instrText>
            </w:r>
            <w:r w:rsidR="006572EE">
              <w:fldChar w:fldCharType="separate"/>
            </w:r>
            <w:r>
              <w:fldChar w:fldCharType="end"/>
            </w:r>
            <w:bookmarkEnd w:id="7"/>
            <w:r>
              <w:rPr>
                <w:rFonts w:ascii="Arial" w:hAnsi="Arial" w:cs="Arial"/>
                <w:color w:val="000000"/>
                <w:position w:val="-2"/>
                <w:sz w:val="18"/>
                <w:szCs w:val="18"/>
              </w:rPr>
              <w:t xml:space="preserve"> NE </w:t>
            </w:r>
            <w:r>
              <w:fldChar w:fldCharType="begin">
                <w:ffData>
                  <w:name w:val="cbox16093eb79ddac4"/>
                  <w:enabled/>
                  <w:calcOnExit w:val="0"/>
                  <w:checkBox>
                    <w:sizeAuto/>
                    <w:default w:val="0"/>
                  </w:checkBox>
                </w:ffData>
              </w:fldChar>
            </w:r>
            <w:bookmarkStart w:id="8" w:name="cbox16093eb79ddac4"/>
            <w:r>
              <w:instrText xml:space="preserve"> FORMCHECKBOX </w:instrText>
            </w:r>
            <w:r w:rsidR="006572EE">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7A2E2D06" w14:textId="77777777" w:rsidR="00DB6C50" w:rsidRDefault="0025611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88226A8" w14:textId="77777777" w:rsidR="00DB6C50" w:rsidRDefault="0025611B">
      <w:pPr>
        <w:spacing w:before="225" w:after="225" w:line="240" w:lineRule="auto"/>
        <w:jc w:val="both"/>
      </w:pPr>
      <w:r>
        <w:rPr>
          <w:rFonts w:ascii="Arial" w:hAnsi="Arial" w:cs="Arial"/>
          <w:color w:val="000000"/>
          <w:sz w:val="18"/>
          <w:szCs w:val="18"/>
        </w:rPr>
        <w:t>_____________________________________________________</w:t>
      </w:r>
    </w:p>
    <w:p w14:paraId="1411CF07" w14:textId="77777777" w:rsidR="00DB6C50" w:rsidRDefault="0025611B">
      <w:pPr>
        <w:spacing w:before="225" w:after="225" w:line="240" w:lineRule="auto"/>
        <w:jc w:val="both"/>
      </w:pPr>
      <w:r>
        <w:rPr>
          <w:rFonts w:ascii="Arial" w:hAnsi="Arial" w:cs="Arial"/>
          <w:b/>
          <w:bCs/>
          <w:color w:val="000000"/>
          <w:sz w:val="18"/>
          <w:szCs w:val="18"/>
          <w:u w:val="single"/>
        </w:rPr>
        <w:t>Velja za tuje gospodarske subjekte:</w:t>
      </w:r>
    </w:p>
    <w:p w14:paraId="0A400AC6" w14:textId="77777777" w:rsidR="00DB6C50" w:rsidRDefault="0025611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55EA0F7E" w14:textId="32D026AB" w:rsidR="00DB6C50" w:rsidRDefault="0025611B">
      <w:pPr>
        <w:spacing w:before="225" w:after="225" w:line="240" w:lineRule="auto"/>
        <w:jc w:val="both"/>
      </w:pPr>
      <w:r>
        <w:rPr>
          <w:rFonts w:ascii="Arial" w:hAnsi="Arial" w:cs="Arial"/>
          <w:color w:val="000000"/>
          <w:sz w:val="18"/>
          <w:szCs w:val="18"/>
        </w:rPr>
        <w:t>Izjavljamo, da je za opravljanje dejavnosti vodje del v državi domicila (ustrezno označi):</w:t>
      </w:r>
    </w:p>
    <w:p w14:paraId="0F612C25" w14:textId="77777777" w:rsidR="00DB6C50" w:rsidRDefault="0025611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1DE732FA" w14:textId="77777777" w:rsidR="00DB6C50" w:rsidRDefault="0025611B">
      <w:pPr>
        <w:spacing w:before="225" w:after="225" w:line="240" w:lineRule="auto"/>
        <w:jc w:val="both"/>
      </w:pPr>
      <w:r>
        <w:rPr>
          <w:rFonts w:ascii="Arial" w:hAnsi="Arial" w:cs="Arial"/>
          <w:color w:val="000000"/>
          <w:sz w:val="18"/>
          <w:szCs w:val="18"/>
        </w:rPr>
        <w:t>[   ] posebno dovoljenje ni potrebno. </w:t>
      </w:r>
    </w:p>
    <w:p w14:paraId="499B68C0" w14:textId="77777777" w:rsidR="00DB6C50" w:rsidRDefault="0025611B">
      <w:pPr>
        <w:spacing w:before="225" w:after="225" w:line="240" w:lineRule="auto"/>
        <w:jc w:val="both"/>
      </w:pPr>
      <w:r>
        <w:rPr>
          <w:rFonts w:ascii="Arial" w:hAnsi="Arial" w:cs="Arial"/>
          <w:color w:val="000000"/>
          <w:sz w:val="18"/>
          <w:szCs w:val="18"/>
        </w:rPr>
        <w:t>Pod kazensko in materialno odgovornostjo jamčimo, da so navedene izjave resnične.</w:t>
      </w:r>
    </w:p>
    <w:p w14:paraId="6A0E75F9" w14:textId="77777777" w:rsidR="00DB6C50" w:rsidRDefault="0025611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DB6C50" w14:paraId="1814607C" w14:textId="77777777">
        <w:tc>
          <w:tcPr>
            <w:tcW w:w="2500" w:type="pct"/>
            <w:tcMar>
              <w:top w:w="75" w:type="dxa"/>
              <w:bottom w:w="75" w:type="dxa"/>
            </w:tcMar>
            <w:vAlign w:val="center"/>
          </w:tcPr>
          <w:p w14:paraId="47D0C4B2"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2F16C871" w14:textId="77777777" w:rsidR="00DB6C50" w:rsidRDefault="0025611B">
            <w:r>
              <w:rPr>
                <w:rFonts w:ascii="Arial" w:hAnsi="Arial" w:cs="Arial"/>
                <w:color w:val="000000"/>
                <w:position w:val="-2"/>
                <w:sz w:val="18"/>
                <w:szCs w:val="18"/>
              </w:rPr>
              <w:t>Ime in priimek: _____________________</w:t>
            </w:r>
          </w:p>
        </w:tc>
      </w:tr>
      <w:tr w:rsidR="00DB6C50" w14:paraId="3068F3A6" w14:textId="77777777">
        <w:tc>
          <w:tcPr>
            <w:tcW w:w="2500" w:type="pct"/>
            <w:tcMar>
              <w:top w:w="75" w:type="dxa"/>
              <w:bottom w:w="75" w:type="dxa"/>
            </w:tcMar>
            <w:vAlign w:val="center"/>
          </w:tcPr>
          <w:p w14:paraId="60C628D2"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2D18EDD6" w14:textId="77777777" w:rsidR="00DB6C50" w:rsidRDefault="0025611B">
            <w:pPr>
              <w:jc w:val="center"/>
            </w:pPr>
            <w:r>
              <w:rPr>
                <w:rFonts w:ascii="Arial" w:hAnsi="Arial" w:cs="Arial"/>
                <w:color w:val="A9A9A9"/>
                <w:position w:val="-2"/>
                <w:sz w:val="18"/>
                <w:szCs w:val="18"/>
              </w:rPr>
              <w:t>(žig in podpis)</w:t>
            </w:r>
          </w:p>
        </w:tc>
      </w:tr>
    </w:tbl>
    <w:p w14:paraId="4557F707" w14:textId="77777777" w:rsidR="00DB6C50" w:rsidRDefault="00DB6C50">
      <w:pPr>
        <w:sectPr w:rsidR="00DB6C50" w:rsidSect="006E7A2B">
          <w:footerReference w:type="default" r:id="rId13"/>
          <w:pgSz w:w="11906" w:h="16838"/>
          <w:pgMar w:top="1418" w:right="1418" w:bottom="1418" w:left="1418" w:header="567" w:footer="596" w:gutter="0"/>
          <w:cols w:space="708"/>
          <w:docGrid w:linePitch="360"/>
        </w:sectPr>
      </w:pPr>
    </w:p>
    <w:p w14:paraId="5AACAB92"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2D3EECB0" w14:textId="77777777" w:rsidR="00252358" w:rsidRPr="00252358" w:rsidRDefault="006572EE" w:rsidP="00252358">
      <w:bookmarkStart w:id="9" w:name="_Hlk71276218"/>
    </w:p>
    <w:p w14:paraId="620ADDF3" w14:textId="31DD3F8F"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Referenčna lista vodje </w:t>
      </w:r>
      <w:r w:rsidR="00FE05FF">
        <w:rPr>
          <w:rFonts w:ascii="Arial" w:hAnsi="Arial" w:cs="Arial"/>
        </w:rPr>
        <w:t>del</w:t>
      </w:r>
    </w:p>
    <w:bookmarkEnd w:id="9"/>
    <w:p w14:paraId="55F18E17" w14:textId="77777777" w:rsidR="00EB2A75" w:rsidRDefault="006572EE"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DB6C50" w14:paraId="382B7FAA"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EE4E7E4" w14:textId="77777777" w:rsidR="00DB6C50" w:rsidRDefault="0025611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EA0E002" w14:textId="77777777" w:rsidR="00DB6C50" w:rsidRDefault="0025611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CBE7FD3" w14:textId="77777777" w:rsidR="00DB6C50" w:rsidRDefault="0025611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3A85FC" w14:textId="77777777" w:rsidR="00DB6C50" w:rsidRDefault="0025611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330791" w14:textId="77777777" w:rsidR="00DB6C50" w:rsidRDefault="0025611B">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BB5F22F" w14:textId="77777777" w:rsidR="00DB6C50" w:rsidRDefault="0025611B">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E18CADF" w14:textId="77777777" w:rsidR="00DB6C50" w:rsidRDefault="0025611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B6C50" w14:paraId="4913B11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CD6E80" w14:textId="77777777" w:rsidR="00DB6C50" w:rsidRDefault="0025611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52B3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27F3F7"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C6FE6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1BA88A"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1D832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D8B3E" w14:textId="77777777" w:rsidR="00DB6C50" w:rsidRDefault="0025611B">
            <w:r>
              <w:rPr>
                <w:rFonts w:ascii="Arial" w:hAnsi="Arial" w:cs="Arial"/>
                <w:color w:val="000000"/>
                <w:position w:val="-2"/>
                <w:sz w:val="18"/>
                <w:szCs w:val="18"/>
              </w:rPr>
              <w:t> </w:t>
            </w:r>
          </w:p>
        </w:tc>
      </w:tr>
      <w:tr w:rsidR="00DB6C50" w14:paraId="041798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7D00F1" w14:textId="77777777" w:rsidR="00DB6C50" w:rsidRDefault="0025611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99EBA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F13D4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9AD8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1400B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6C6E6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46446" w14:textId="77777777" w:rsidR="00DB6C50" w:rsidRDefault="0025611B">
            <w:r>
              <w:rPr>
                <w:rFonts w:ascii="Arial" w:hAnsi="Arial" w:cs="Arial"/>
                <w:color w:val="000000"/>
                <w:position w:val="-2"/>
                <w:sz w:val="18"/>
                <w:szCs w:val="18"/>
              </w:rPr>
              <w:t> </w:t>
            </w:r>
          </w:p>
        </w:tc>
      </w:tr>
      <w:tr w:rsidR="00DB6C50" w14:paraId="5DCAFAC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C47AF" w14:textId="77777777" w:rsidR="00DB6C50" w:rsidRDefault="0025611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66CC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AF19D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8018E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47A1F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1E6BD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1BAD0F" w14:textId="77777777" w:rsidR="00DB6C50" w:rsidRDefault="0025611B">
            <w:r>
              <w:rPr>
                <w:rFonts w:ascii="Arial" w:hAnsi="Arial" w:cs="Arial"/>
                <w:color w:val="000000"/>
                <w:position w:val="-2"/>
                <w:sz w:val="18"/>
                <w:szCs w:val="18"/>
              </w:rPr>
              <w:t> </w:t>
            </w:r>
          </w:p>
        </w:tc>
      </w:tr>
      <w:tr w:rsidR="00DB6C50" w14:paraId="1DA3638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2BAF1" w14:textId="77777777" w:rsidR="00DB6C50" w:rsidRDefault="0025611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CAA0E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8C2A65"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43220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7E6A3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BDDF3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28A734" w14:textId="77777777" w:rsidR="00DB6C50" w:rsidRDefault="0025611B">
            <w:r>
              <w:rPr>
                <w:rFonts w:ascii="Arial" w:hAnsi="Arial" w:cs="Arial"/>
                <w:color w:val="000000"/>
                <w:position w:val="-2"/>
                <w:sz w:val="18"/>
                <w:szCs w:val="18"/>
              </w:rPr>
              <w:t> </w:t>
            </w:r>
          </w:p>
        </w:tc>
      </w:tr>
      <w:tr w:rsidR="00DB6C50" w14:paraId="59D5ABA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D6877" w14:textId="77777777" w:rsidR="00DB6C50" w:rsidRDefault="0025611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0D68D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B97C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7ABCC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A9186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AEA4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9AC071" w14:textId="77777777" w:rsidR="00DB6C50" w:rsidRDefault="0025611B">
            <w:r>
              <w:rPr>
                <w:rFonts w:ascii="Arial" w:hAnsi="Arial" w:cs="Arial"/>
                <w:color w:val="000000"/>
                <w:position w:val="-2"/>
                <w:sz w:val="18"/>
                <w:szCs w:val="18"/>
              </w:rPr>
              <w:t> </w:t>
            </w:r>
          </w:p>
        </w:tc>
      </w:tr>
    </w:tbl>
    <w:p w14:paraId="7527287D" w14:textId="77777777" w:rsidR="00DB6C50" w:rsidRDefault="0025611B">
      <w:pPr>
        <w:spacing w:before="225" w:after="225" w:line="240" w:lineRule="auto"/>
        <w:jc w:val="both"/>
      </w:pPr>
      <w:r>
        <w:rPr>
          <w:rFonts w:ascii="Arial" w:hAnsi="Arial" w:cs="Arial"/>
          <w:color w:val="000000"/>
          <w:sz w:val="18"/>
          <w:szCs w:val="18"/>
        </w:rPr>
        <w:t> </w:t>
      </w:r>
    </w:p>
    <w:p w14:paraId="44B3F158" w14:textId="77777777" w:rsidR="00DB6C50" w:rsidRDefault="0025611B" w:rsidP="00E228D3">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45677524" w14:textId="77777777" w:rsidR="00290844" w:rsidRDefault="00290844" w:rsidP="00290844">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290844" w14:paraId="50B8E2EC" w14:textId="77777777" w:rsidTr="005B3065">
        <w:tc>
          <w:tcPr>
            <w:tcW w:w="2500" w:type="pct"/>
            <w:tcMar>
              <w:top w:w="75" w:type="dxa"/>
              <w:bottom w:w="75" w:type="dxa"/>
            </w:tcMar>
            <w:vAlign w:val="center"/>
          </w:tcPr>
          <w:p w14:paraId="2D05C876" w14:textId="77777777" w:rsidR="00290844" w:rsidRDefault="00290844" w:rsidP="005B3065">
            <w:r>
              <w:rPr>
                <w:rFonts w:ascii="Arial" w:hAnsi="Arial" w:cs="Arial"/>
                <w:color w:val="000000"/>
                <w:position w:val="-2"/>
                <w:sz w:val="18"/>
                <w:szCs w:val="18"/>
              </w:rPr>
              <w:t>Kraj in datum:</w:t>
            </w:r>
          </w:p>
        </w:tc>
        <w:tc>
          <w:tcPr>
            <w:tcW w:w="0" w:type="auto"/>
            <w:tcMar>
              <w:top w:w="75" w:type="dxa"/>
              <w:bottom w:w="75" w:type="dxa"/>
            </w:tcMar>
            <w:vAlign w:val="center"/>
          </w:tcPr>
          <w:p w14:paraId="51E81D4D" w14:textId="77777777" w:rsidR="00290844" w:rsidRDefault="00290844" w:rsidP="005B3065">
            <w:r>
              <w:rPr>
                <w:rFonts w:ascii="Arial" w:hAnsi="Arial" w:cs="Arial"/>
                <w:color w:val="000000"/>
                <w:position w:val="-2"/>
                <w:sz w:val="18"/>
                <w:szCs w:val="18"/>
              </w:rPr>
              <w:t>Ime in priimek: _____________________</w:t>
            </w:r>
          </w:p>
        </w:tc>
      </w:tr>
      <w:tr w:rsidR="00290844" w14:paraId="05A647CF" w14:textId="77777777" w:rsidTr="005B3065">
        <w:tc>
          <w:tcPr>
            <w:tcW w:w="2500" w:type="pct"/>
            <w:tcMar>
              <w:top w:w="75" w:type="dxa"/>
              <w:bottom w:w="75" w:type="dxa"/>
            </w:tcMar>
            <w:vAlign w:val="center"/>
          </w:tcPr>
          <w:p w14:paraId="5FE64A4E" w14:textId="77777777" w:rsidR="00290844" w:rsidRDefault="00290844" w:rsidP="005B3065">
            <w:r>
              <w:rPr>
                <w:rFonts w:ascii="Arial" w:hAnsi="Arial" w:cs="Arial"/>
                <w:color w:val="000000"/>
                <w:position w:val="-2"/>
                <w:sz w:val="18"/>
                <w:szCs w:val="18"/>
              </w:rPr>
              <w:t> </w:t>
            </w:r>
          </w:p>
        </w:tc>
        <w:tc>
          <w:tcPr>
            <w:tcW w:w="0" w:type="auto"/>
            <w:tcMar>
              <w:top w:w="75" w:type="dxa"/>
              <w:bottom w:w="75" w:type="dxa"/>
            </w:tcMar>
            <w:vAlign w:val="center"/>
          </w:tcPr>
          <w:p w14:paraId="20BD729F" w14:textId="77777777" w:rsidR="00290844" w:rsidRDefault="00290844" w:rsidP="005B3065"/>
          <w:p w14:paraId="1EE300E6" w14:textId="77777777" w:rsidR="00290844" w:rsidRDefault="00290844" w:rsidP="005B3065">
            <w:pPr>
              <w:jc w:val="center"/>
            </w:pPr>
            <w:r>
              <w:rPr>
                <w:rFonts w:ascii="Arial" w:hAnsi="Arial" w:cs="Arial"/>
                <w:color w:val="A9A9A9"/>
                <w:position w:val="-2"/>
                <w:sz w:val="18"/>
                <w:szCs w:val="18"/>
              </w:rPr>
              <w:t>(žig in podpis)</w:t>
            </w:r>
          </w:p>
        </w:tc>
      </w:tr>
    </w:tbl>
    <w:p w14:paraId="571D71EA" w14:textId="77777777" w:rsidR="00290844" w:rsidRDefault="00290844" w:rsidP="00290844">
      <w:pPr>
        <w:spacing w:before="225" w:after="225" w:line="240" w:lineRule="auto"/>
        <w:jc w:val="both"/>
      </w:pPr>
      <w:r>
        <w:rPr>
          <w:rFonts w:ascii="Arial" w:hAnsi="Arial" w:cs="Arial"/>
          <w:color w:val="000000"/>
          <w:sz w:val="18"/>
          <w:szCs w:val="18"/>
        </w:rPr>
        <w:t> </w:t>
      </w:r>
    </w:p>
    <w:p w14:paraId="68886636" w14:textId="3E121D61" w:rsidR="00290844" w:rsidRDefault="00290844" w:rsidP="00E228D3">
      <w:pPr>
        <w:spacing w:before="225" w:after="225" w:line="240" w:lineRule="auto"/>
        <w:jc w:val="both"/>
        <w:sectPr w:rsidR="00290844" w:rsidSect="006E7A2B">
          <w:footerReference w:type="default" r:id="rId14"/>
          <w:pgSz w:w="11906" w:h="16838"/>
          <w:pgMar w:top="1418" w:right="1418" w:bottom="1418" w:left="1418" w:header="567" w:footer="596" w:gutter="0"/>
          <w:cols w:space="708"/>
          <w:docGrid w:linePitch="360"/>
        </w:sectPr>
      </w:pPr>
    </w:p>
    <w:p w14:paraId="2B9E013F" w14:textId="066C591B"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E228D3">
        <w:rPr>
          <w:rFonts w:ascii="Arial" w:hAnsi="Arial" w:cs="Arial"/>
          <w:sz w:val="18"/>
          <w:szCs w:val="18"/>
        </w:rPr>
        <w:t>6</w:t>
      </w:r>
    </w:p>
    <w:p w14:paraId="67A28EFF" w14:textId="77777777" w:rsidR="00252358" w:rsidRPr="00252358" w:rsidRDefault="006572EE" w:rsidP="00252358"/>
    <w:p w14:paraId="6254C6EB"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9600FFE" w14:textId="77777777" w:rsidR="00EB2A75" w:rsidRDefault="006572EE" w:rsidP="00EB2A75">
      <w:pPr>
        <w:spacing w:after="120"/>
        <w:rPr>
          <w:rFonts w:ascii="Arial" w:hAnsi="Arial" w:cs="Arial"/>
        </w:rPr>
      </w:pPr>
    </w:p>
    <w:p w14:paraId="25526F52" w14:textId="77777777" w:rsidR="00DB6C50" w:rsidRDefault="0025611B">
      <w:pPr>
        <w:spacing w:before="225" w:after="225" w:line="240" w:lineRule="auto"/>
        <w:jc w:val="center"/>
      </w:pPr>
      <w:r>
        <w:rPr>
          <w:rFonts w:ascii="Arial" w:hAnsi="Arial" w:cs="Arial"/>
          <w:b/>
          <w:bCs/>
          <w:color w:val="000000"/>
          <w:sz w:val="24"/>
          <w:szCs w:val="24"/>
        </w:rPr>
        <w:t>MENIČNA IZJAVA</w:t>
      </w:r>
    </w:p>
    <w:p w14:paraId="668573C7"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28B79514" w14:textId="77777777" w:rsidR="00DB6C50" w:rsidRDefault="0025611B">
      <w:pPr>
        <w:spacing w:before="225" w:after="225" w:line="240" w:lineRule="auto"/>
        <w:jc w:val="both"/>
      </w:pPr>
      <w:r>
        <w:rPr>
          <w:rFonts w:ascii="Arial" w:hAnsi="Arial" w:cs="Arial"/>
          <w:color w:val="000000"/>
          <w:sz w:val="18"/>
          <w:szCs w:val="18"/>
        </w:rPr>
        <w:t> </w:t>
      </w:r>
    </w:p>
    <w:p w14:paraId="25DED671" w14:textId="48EA4EED" w:rsidR="00DB6C50" w:rsidRDefault="0025611B">
      <w:pPr>
        <w:spacing w:before="225" w:after="225" w:line="240" w:lineRule="auto"/>
        <w:jc w:val="both"/>
      </w:pPr>
      <w:r>
        <w:rPr>
          <w:rFonts w:ascii="Arial" w:hAnsi="Arial" w:cs="Arial"/>
          <w:color w:val="000000"/>
          <w:sz w:val="18"/>
          <w:szCs w:val="18"/>
        </w:rPr>
        <w:t>Naročniku OBČIN</w:t>
      </w:r>
      <w:r w:rsidR="005132D0">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41ABE479" w14:textId="1E453EAB" w:rsidR="00AE61DE" w:rsidRDefault="00AE61DE" w:rsidP="00AE61DE">
      <w:pPr>
        <w:spacing w:before="225" w:after="225" w:line="240" w:lineRule="auto"/>
        <w:jc w:val="both"/>
      </w:pPr>
      <w:r>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w:t>
      </w:r>
      <w:r w:rsidR="00561962">
        <w:rPr>
          <w:rFonts w:ascii="Arial" w:hAnsi="Arial" w:cs="Arial"/>
          <w:b/>
          <w:bCs/>
          <w:color w:val="000000"/>
          <w:sz w:val="18"/>
          <w:szCs w:val="18"/>
        </w:rPr>
        <w:t xml:space="preserve">druga </w:t>
      </w:r>
      <w:r w:rsidR="00337B64">
        <w:rPr>
          <w:rFonts w:ascii="Arial" w:hAnsi="Arial" w:cs="Arial"/>
          <w:b/>
          <w:bCs/>
          <w:color w:val="000000"/>
          <w:sz w:val="18"/>
          <w:szCs w:val="18"/>
        </w:rPr>
        <w:t>ponovitev postopka</w:t>
      </w:r>
    </w:p>
    <w:p w14:paraId="46C4F71E"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D4915B0" w14:textId="77777777" w:rsidR="00DB6C50" w:rsidRDefault="0025611B">
      <w:pPr>
        <w:spacing w:before="225" w:after="225" w:line="240" w:lineRule="auto"/>
        <w:jc w:val="both"/>
      </w:pPr>
      <w:r>
        <w:rPr>
          <w:rFonts w:ascii="Arial" w:hAnsi="Arial" w:cs="Arial"/>
          <w:color w:val="000000"/>
          <w:sz w:val="18"/>
          <w:szCs w:val="18"/>
        </w:rPr>
        <w:t> </w:t>
      </w:r>
    </w:p>
    <w:p w14:paraId="47D1C7F8" w14:textId="57194EAE" w:rsidR="00DB6C50" w:rsidRDefault="0025611B">
      <w:pPr>
        <w:spacing w:before="225" w:after="225" w:line="240" w:lineRule="auto"/>
        <w:jc w:val="both"/>
      </w:pPr>
      <w:r>
        <w:rPr>
          <w:rFonts w:ascii="Arial" w:hAnsi="Arial" w:cs="Arial"/>
          <w:color w:val="000000"/>
          <w:sz w:val="18"/>
          <w:szCs w:val="18"/>
        </w:rPr>
        <w:t>Naročnika OBČIN</w:t>
      </w:r>
      <w:r w:rsidR="005132D0">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Pr>
          <w:rFonts w:ascii="Arial" w:hAnsi="Arial" w:cs="Arial"/>
          <w:b/>
          <w:bCs/>
          <w:color w:val="000000"/>
          <w:sz w:val="18"/>
          <w:szCs w:val="18"/>
        </w:rPr>
        <w:t xml:space="preserve">10,00 % pogodbene vrednosti z DDV, kar znaša </w:t>
      </w:r>
      <w:r>
        <w:rPr>
          <w:rFonts w:ascii="Arial" w:hAnsi="Arial" w:cs="Arial"/>
          <w:b/>
          <w:bCs/>
          <w:color w:val="000000"/>
          <w:sz w:val="18"/>
          <w:szCs w:val="18"/>
          <w:u w:val="single"/>
        </w:rPr>
        <w:t>__________</w:t>
      </w:r>
    </w:p>
    <w:p w14:paraId="55F1566D" w14:textId="77777777" w:rsidR="00DB6C50" w:rsidRDefault="0025611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268D6B91" w14:textId="77777777" w:rsidR="00DB6C50" w:rsidRDefault="0025611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1A645698" w14:textId="77777777" w:rsidR="00DB6C50" w:rsidRDefault="0025611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165AD28C" w14:textId="77777777" w:rsidR="00DB6C50" w:rsidRDefault="0025611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54C09B8" w14:textId="77777777" w:rsidR="00DB6C50" w:rsidRDefault="0025611B">
      <w:pPr>
        <w:spacing w:before="225" w:after="225" w:line="240" w:lineRule="auto"/>
        <w:jc w:val="both"/>
      </w:pPr>
      <w:r>
        <w:rPr>
          <w:rFonts w:ascii="Arial" w:hAnsi="Arial" w:cs="Arial"/>
          <w:color w:val="000000"/>
          <w:sz w:val="18"/>
          <w:szCs w:val="18"/>
        </w:rPr>
        <w:t> </w:t>
      </w:r>
    </w:p>
    <w:p w14:paraId="411DAEE9" w14:textId="77777777" w:rsidR="00DB6C50" w:rsidRDefault="0025611B">
      <w:pPr>
        <w:spacing w:before="225" w:after="225" w:line="240" w:lineRule="auto"/>
        <w:jc w:val="both"/>
      </w:pPr>
      <w:r>
        <w:rPr>
          <w:rFonts w:ascii="Arial" w:hAnsi="Arial" w:cs="Arial"/>
          <w:color w:val="000000"/>
          <w:sz w:val="18"/>
          <w:szCs w:val="18"/>
        </w:rPr>
        <w:t>Priloga: </w:t>
      </w:r>
    </w:p>
    <w:p w14:paraId="2ACBFD08" w14:textId="7C3936E1" w:rsidR="00DB6C50" w:rsidRDefault="0025611B">
      <w:pPr>
        <w:spacing w:before="225" w:after="225" w:line="240" w:lineRule="auto"/>
        <w:jc w:val="both"/>
      </w:pPr>
      <w:r>
        <w:rPr>
          <w:rFonts w:ascii="Arial" w:hAnsi="Arial" w:cs="Arial"/>
          <w:color w:val="000000"/>
          <w:sz w:val="18"/>
          <w:szCs w:val="18"/>
        </w:rPr>
        <w:t>- bianco menica, podpisana in žigosana</w:t>
      </w:r>
      <w:r w:rsidR="005132D0">
        <w:rPr>
          <w:rFonts w:ascii="Arial" w:hAnsi="Arial" w:cs="Arial"/>
          <w:color w:val="000000"/>
          <w:sz w:val="18"/>
          <w:szCs w:val="18"/>
        </w:rPr>
        <w:t>.</w:t>
      </w:r>
    </w:p>
    <w:p w14:paraId="6EB6F452"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31832C6D" w14:textId="77777777">
        <w:tc>
          <w:tcPr>
            <w:tcW w:w="2500" w:type="pct"/>
            <w:tcMar>
              <w:top w:w="75" w:type="dxa"/>
              <w:bottom w:w="75" w:type="dxa"/>
            </w:tcMar>
            <w:vAlign w:val="center"/>
          </w:tcPr>
          <w:p w14:paraId="7BC7D483" w14:textId="77777777" w:rsidR="00DB6C50" w:rsidRDefault="0025611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C30A6FE" w14:textId="77777777" w:rsidR="00DB6C50" w:rsidRDefault="0025611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B6C50" w14:paraId="18258BD0" w14:textId="77777777">
        <w:tc>
          <w:tcPr>
            <w:tcW w:w="2500" w:type="pct"/>
            <w:tcMar>
              <w:top w:w="75" w:type="dxa"/>
              <w:bottom w:w="75" w:type="dxa"/>
            </w:tcMar>
            <w:vAlign w:val="center"/>
          </w:tcPr>
          <w:p w14:paraId="104C1663" w14:textId="77777777" w:rsidR="00DB6C50" w:rsidRDefault="0025611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2037DB3" w14:textId="77777777" w:rsidR="00DB6C50" w:rsidRDefault="00DB6C50"/>
          <w:p w14:paraId="6AFA1C88" w14:textId="77777777" w:rsidR="00DB6C50" w:rsidRDefault="0025611B">
            <w:pPr>
              <w:jc w:val="center"/>
            </w:pPr>
            <w:r>
              <w:rPr>
                <w:rFonts w:ascii="Arial" w:hAnsi="Arial" w:cs="Arial"/>
                <w:color w:val="A9A9A9"/>
                <w:position w:val="-2"/>
                <w:sz w:val="18"/>
                <w:szCs w:val="18"/>
              </w:rPr>
              <w:t>(žig in podpis)</w:t>
            </w:r>
          </w:p>
        </w:tc>
      </w:tr>
    </w:tbl>
    <w:p w14:paraId="73716E85" w14:textId="77777777" w:rsidR="00DB6C50" w:rsidRDefault="0025611B">
      <w:pPr>
        <w:spacing w:before="225" w:after="225" w:line="240" w:lineRule="auto"/>
        <w:jc w:val="both"/>
      </w:pPr>
      <w:r>
        <w:rPr>
          <w:rFonts w:ascii="Arial" w:hAnsi="Arial" w:cs="Arial"/>
          <w:color w:val="000000"/>
          <w:sz w:val="18"/>
          <w:szCs w:val="18"/>
        </w:rPr>
        <w:t> </w:t>
      </w:r>
    </w:p>
    <w:p w14:paraId="61A9DADA" w14:textId="77777777" w:rsidR="00DB6C50" w:rsidRDefault="0025611B">
      <w:pPr>
        <w:spacing w:before="225" w:after="225" w:line="240" w:lineRule="auto"/>
        <w:jc w:val="both"/>
      </w:pPr>
      <w:r>
        <w:rPr>
          <w:rFonts w:ascii="Arial" w:hAnsi="Arial" w:cs="Arial"/>
          <w:color w:val="000000"/>
          <w:sz w:val="18"/>
          <w:szCs w:val="18"/>
        </w:rPr>
        <w:t> </w:t>
      </w:r>
    </w:p>
    <w:p w14:paraId="4C3DC4D2" w14:textId="77777777" w:rsidR="00DB6C50" w:rsidRDefault="00DB6C50">
      <w:pPr>
        <w:sectPr w:rsidR="00DB6C50" w:rsidSect="006E7A2B">
          <w:footerReference w:type="default" r:id="rId15"/>
          <w:pgSz w:w="11906" w:h="16838"/>
          <w:pgMar w:top="1418" w:right="1418" w:bottom="1418" w:left="1418" w:header="567" w:footer="596" w:gutter="0"/>
          <w:cols w:space="708"/>
          <w:docGrid w:linePitch="360"/>
        </w:sectPr>
      </w:pPr>
    </w:p>
    <w:p w14:paraId="78B48E24" w14:textId="1C4B35D0"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E228D3">
        <w:rPr>
          <w:rFonts w:ascii="Arial" w:hAnsi="Arial" w:cs="Arial"/>
          <w:sz w:val="18"/>
          <w:szCs w:val="18"/>
        </w:rPr>
        <w:t>7</w:t>
      </w:r>
    </w:p>
    <w:p w14:paraId="41BE03D3" w14:textId="77777777" w:rsidR="00252358" w:rsidRPr="00252358" w:rsidRDefault="006572EE" w:rsidP="00252358"/>
    <w:p w14:paraId="31A57C29"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349907D0" w14:textId="77777777" w:rsidR="00EB2A75" w:rsidRDefault="006572EE" w:rsidP="00EB2A75">
      <w:pPr>
        <w:spacing w:after="120"/>
        <w:rPr>
          <w:rFonts w:ascii="Arial" w:hAnsi="Arial" w:cs="Arial"/>
        </w:rPr>
      </w:pPr>
    </w:p>
    <w:p w14:paraId="6DCD8503" w14:textId="77777777" w:rsidR="00DB6C50" w:rsidRDefault="0025611B">
      <w:pPr>
        <w:spacing w:before="225" w:after="225" w:line="240" w:lineRule="auto"/>
        <w:jc w:val="center"/>
      </w:pPr>
      <w:r>
        <w:rPr>
          <w:rFonts w:ascii="Arial" w:hAnsi="Arial" w:cs="Arial"/>
          <w:b/>
          <w:bCs/>
          <w:color w:val="000000"/>
          <w:sz w:val="24"/>
          <w:szCs w:val="24"/>
        </w:rPr>
        <w:t>MENIČNA IZJAVA</w:t>
      </w:r>
    </w:p>
    <w:p w14:paraId="0074A4C0"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15E11984" w14:textId="77777777" w:rsidR="00DB6C50" w:rsidRDefault="0025611B">
      <w:pPr>
        <w:spacing w:before="225" w:after="225" w:line="240" w:lineRule="auto"/>
        <w:jc w:val="both"/>
      </w:pPr>
      <w:r>
        <w:rPr>
          <w:rFonts w:ascii="Arial" w:hAnsi="Arial" w:cs="Arial"/>
          <w:color w:val="000000"/>
          <w:sz w:val="18"/>
          <w:szCs w:val="18"/>
        </w:rPr>
        <w:t> </w:t>
      </w:r>
    </w:p>
    <w:p w14:paraId="779CA688" w14:textId="2C2BDF9E" w:rsidR="00DB6C50" w:rsidRDefault="0025611B">
      <w:pPr>
        <w:spacing w:before="225" w:after="225" w:line="240" w:lineRule="auto"/>
        <w:jc w:val="both"/>
      </w:pPr>
      <w:r>
        <w:rPr>
          <w:rFonts w:ascii="Arial" w:hAnsi="Arial" w:cs="Arial"/>
          <w:color w:val="000000"/>
          <w:sz w:val="18"/>
          <w:szCs w:val="18"/>
        </w:rPr>
        <w:t>Naročniku OBČIN</w:t>
      </w:r>
      <w:r w:rsidR="00A74B91">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7A68D915" w14:textId="138F0879" w:rsidR="00AE61DE" w:rsidRDefault="00AE61DE" w:rsidP="00AE61DE">
      <w:pPr>
        <w:spacing w:before="225" w:after="225" w:line="240" w:lineRule="auto"/>
        <w:jc w:val="both"/>
      </w:pPr>
      <w:r>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w:t>
      </w:r>
      <w:r w:rsidR="00561962">
        <w:rPr>
          <w:rFonts w:ascii="Arial" w:hAnsi="Arial" w:cs="Arial"/>
          <w:b/>
          <w:bCs/>
          <w:color w:val="000000"/>
          <w:sz w:val="18"/>
          <w:szCs w:val="18"/>
        </w:rPr>
        <w:t xml:space="preserve"> druga</w:t>
      </w:r>
      <w:r w:rsidR="00337B64">
        <w:rPr>
          <w:rFonts w:ascii="Arial" w:hAnsi="Arial" w:cs="Arial"/>
          <w:b/>
          <w:bCs/>
          <w:color w:val="000000"/>
          <w:sz w:val="18"/>
          <w:szCs w:val="18"/>
        </w:rPr>
        <w:t xml:space="preserve"> ponovitev postopka</w:t>
      </w:r>
    </w:p>
    <w:p w14:paraId="53526B3F"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BE93797" w14:textId="77777777" w:rsidR="00DB6C50" w:rsidRDefault="0025611B">
      <w:pPr>
        <w:spacing w:before="225" w:after="225" w:line="240" w:lineRule="auto"/>
        <w:jc w:val="both"/>
      </w:pPr>
      <w:r>
        <w:rPr>
          <w:rFonts w:ascii="Arial" w:hAnsi="Arial" w:cs="Arial"/>
          <w:color w:val="000000"/>
          <w:sz w:val="18"/>
          <w:szCs w:val="18"/>
        </w:rPr>
        <w:t> </w:t>
      </w:r>
    </w:p>
    <w:p w14:paraId="5D065E51" w14:textId="566E9859" w:rsidR="00DB6C50" w:rsidRDefault="0025611B">
      <w:pPr>
        <w:spacing w:before="225" w:after="225" w:line="240" w:lineRule="auto"/>
        <w:jc w:val="both"/>
      </w:pPr>
      <w:r>
        <w:rPr>
          <w:rFonts w:ascii="Arial" w:hAnsi="Arial" w:cs="Arial"/>
          <w:color w:val="000000"/>
          <w:sz w:val="18"/>
          <w:szCs w:val="18"/>
        </w:rPr>
        <w:t>Naročnika OBČIN</w:t>
      </w:r>
      <w:r w:rsidR="00A74B91">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Pr>
          <w:rFonts w:ascii="Arial" w:hAnsi="Arial" w:cs="Arial"/>
          <w:b/>
          <w:bCs/>
          <w:color w:val="000000"/>
          <w:sz w:val="18"/>
          <w:szCs w:val="18"/>
        </w:rPr>
        <w:t xml:space="preserve">5,00 % pogodbene vrednosti z DDV, kar znaša </w:t>
      </w:r>
      <w:r>
        <w:rPr>
          <w:rFonts w:ascii="Arial" w:hAnsi="Arial" w:cs="Arial"/>
          <w:b/>
          <w:bCs/>
          <w:color w:val="000000"/>
          <w:sz w:val="18"/>
          <w:szCs w:val="18"/>
          <w:u w:val="single"/>
        </w:rPr>
        <w:t>__________</w:t>
      </w:r>
    </w:p>
    <w:p w14:paraId="585D27AF" w14:textId="4D8E5806" w:rsidR="00DB6C50" w:rsidRDefault="0025611B">
      <w:pPr>
        <w:spacing w:before="225" w:after="225" w:line="240" w:lineRule="auto"/>
        <w:jc w:val="both"/>
      </w:pPr>
      <w:r>
        <w:rPr>
          <w:rFonts w:ascii="Arial" w:hAnsi="Arial" w:cs="Arial"/>
          <w:color w:val="000000"/>
          <w:sz w:val="18"/>
          <w:szCs w:val="18"/>
        </w:rPr>
        <w:t xml:space="preserve">in z vsemi ostalimi potrebnimi podatki ter jo na naš račun unovči v primeru, če izvajalec v garancijskem roku oziroma v roku, ko velja </w:t>
      </w:r>
      <w:r w:rsidR="00A74B91">
        <w:rPr>
          <w:rFonts w:ascii="Arial" w:hAnsi="Arial" w:cs="Arial"/>
          <w:color w:val="000000"/>
          <w:sz w:val="18"/>
          <w:szCs w:val="18"/>
        </w:rPr>
        <w:t xml:space="preserve">za </w:t>
      </w:r>
      <w:r>
        <w:rPr>
          <w:rFonts w:ascii="Arial" w:hAnsi="Arial" w:cs="Arial"/>
          <w:color w:val="000000"/>
          <w:sz w:val="18"/>
          <w:szCs w:val="18"/>
        </w:rPr>
        <w:t>to zavarovanje, ne bo izpolnil svoje obveznosti, ki izhaja iz naslova obveznosti za odpravo napak.</w:t>
      </w:r>
    </w:p>
    <w:p w14:paraId="08C851C0" w14:textId="77777777" w:rsidR="00DB6C50" w:rsidRDefault="0025611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07F4D8D1" w14:textId="77777777" w:rsidR="00DB6C50" w:rsidRDefault="0025611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72E87E4" w14:textId="77777777" w:rsidR="00DB6C50" w:rsidRDefault="0025611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C0E1796" w14:textId="77777777" w:rsidR="00A74B91" w:rsidRDefault="00A74B91">
      <w:pPr>
        <w:spacing w:before="225" w:after="225" w:line="240" w:lineRule="auto"/>
        <w:jc w:val="both"/>
        <w:rPr>
          <w:rFonts w:ascii="Arial" w:hAnsi="Arial" w:cs="Arial"/>
          <w:color w:val="000000"/>
          <w:sz w:val="18"/>
          <w:szCs w:val="18"/>
        </w:rPr>
      </w:pPr>
    </w:p>
    <w:p w14:paraId="2F2017FC" w14:textId="68D3AFD9" w:rsidR="00DB6C50" w:rsidRDefault="0025611B">
      <w:pPr>
        <w:spacing w:before="225" w:after="225" w:line="240" w:lineRule="auto"/>
        <w:jc w:val="both"/>
      </w:pPr>
      <w:r>
        <w:rPr>
          <w:rFonts w:ascii="Arial" w:hAnsi="Arial" w:cs="Arial"/>
          <w:color w:val="000000"/>
          <w:sz w:val="18"/>
          <w:szCs w:val="18"/>
        </w:rPr>
        <w:t>Priloga: </w:t>
      </w:r>
    </w:p>
    <w:p w14:paraId="7D44F66F" w14:textId="63ABA3B7" w:rsidR="00DB6C50" w:rsidRDefault="0025611B">
      <w:pPr>
        <w:spacing w:before="225" w:after="225" w:line="240" w:lineRule="auto"/>
        <w:jc w:val="both"/>
      </w:pPr>
      <w:r>
        <w:rPr>
          <w:rFonts w:ascii="Arial" w:hAnsi="Arial" w:cs="Arial"/>
          <w:color w:val="000000"/>
          <w:sz w:val="18"/>
          <w:szCs w:val="18"/>
        </w:rPr>
        <w:t>- bianco menica, podpisana in žigosana</w:t>
      </w:r>
      <w:r w:rsidR="00A74B91">
        <w:rPr>
          <w:rFonts w:ascii="Arial" w:hAnsi="Arial" w:cs="Arial"/>
          <w:color w:val="000000"/>
          <w:sz w:val="18"/>
          <w:szCs w:val="18"/>
        </w:rPr>
        <w:t>.</w:t>
      </w:r>
    </w:p>
    <w:p w14:paraId="59AF02FF"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7F1D0CED" w14:textId="77777777">
        <w:tc>
          <w:tcPr>
            <w:tcW w:w="2500" w:type="pct"/>
            <w:tcMar>
              <w:top w:w="75" w:type="dxa"/>
              <w:bottom w:w="75" w:type="dxa"/>
            </w:tcMar>
            <w:vAlign w:val="center"/>
          </w:tcPr>
          <w:p w14:paraId="2A12E873" w14:textId="77777777" w:rsidR="00DB6C50" w:rsidRDefault="0025611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26C4843" w14:textId="77777777" w:rsidR="00DB6C50" w:rsidRDefault="0025611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B6C50" w14:paraId="45FA2BF1" w14:textId="77777777">
        <w:tc>
          <w:tcPr>
            <w:tcW w:w="2500" w:type="pct"/>
            <w:tcMar>
              <w:top w:w="75" w:type="dxa"/>
              <w:bottom w:w="75" w:type="dxa"/>
            </w:tcMar>
            <w:vAlign w:val="center"/>
          </w:tcPr>
          <w:p w14:paraId="1885D118" w14:textId="77777777" w:rsidR="00DB6C50" w:rsidRDefault="0025611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0B335E5" w14:textId="77777777" w:rsidR="00DB6C50" w:rsidRDefault="00DB6C50"/>
          <w:p w14:paraId="56278A86" w14:textId="77777777" w:rsidR="00DB6C50" w:rsidRDefault="0025611B">
            <w:pPr>
              <w:jc w:val="center"/>
            </w:pPr>
            <w:r>
              <w:rPr>
                <w:rFonts w:ascii="Arial" w:hAnsi="Arial" w:cs="Arial"/>
                <w:color w:val="A9A9A9"/>
                <w:position w:val="-2"/>
                <w:sz w:val="18"/>
                <w:szCs w:val="18"/>
              </w:rPr>
              <w:t>(žig in podpis)</w:t>
            </w:r>
          </w:p>
        </w:tc>
      </w:tr>
    </w:tbl>
    <w:p w14:paraId="2974A0A8" w14:textId="28FB5253"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4C920A66" w14:textId="19A5D980" w:rsidR="004B7B5B" w:rsidRDefault="004B7B5B">
      <w:pPr>
        <w:spacing w:before="225" w:after="225" w:line="240" w:lineRule="auto"/>
        <w:jc w:val="both"/>
        <w:rPr>
          <w:rFonts w:ascii="Arial" w:hAnsi="Arial" w:cs="Arial"/>
          <w:color w:val="000000"/>
          <w:sz w:val="18"/>
          <w:szCs w:val="18"/>
        </w:rPr>
      </w:pPr>
    </w:p>
    <w:p w14:paraId="0A95D34D" w14:textId="30D7F59C" w:rsidR="004B7B5B" w:rsidRDefault="004B7B5B">
      <w:pPr>
        <w:spacing w:before="225" w:after="225" w:line="240" w:lineRule="auto"/>
        <w:jc w:val="both"/>
        <w:rPr>
          <w:rFonts w:ascii="Arial" w:hAnsi="Arial" w:cs="Arial"/>
          <w:color w:val="000000"/>
          <w:sz w:val="18"/>
          <w:szCs w:val="18"/>
        </w:rPr>
      </w:pPr>
    </w:p>
    <w:p w14:paraId="67F623D5" w14:textId="68C98B20" w:rsidR="004B7B5B" w:rsidRDefault="004B7B5B">
      <w:pPr>
        <w:spacing w:before="225" w:after="225" w:line="240" w:lineRule="auto"/>
        <w:jc w:val="both"/>
        <w:rPr>
          <w:rFonts w:ascii="Arial" w:hAnsi="Arial" w:cs="Arial"/>
          <w:color w:val="000000"/>
          <w:sz w:val="18"/>
          <w:szCs w:val="18"/>
        </w:rPr>
      </w:pPr>
    </w:p>
    <w:p w14:paraId="16EB4848" w14:textId="5B40BD15" w:rsidR="004B7B5B" w:rsidRDefault="004B7B5B">
      <w:pPr>
        <w:spacing w:before="225" w:after="225" w:line="240" w:lineRule="auto"/>
        <w:jc w:val="both"/>
        <w:rPr>
          <w:rFonts w:ascii="Arial" w:hAnsi="Arial" w:cs="Arial"/>
          <w:color w:val="000000"/>
          <w:sz w:val="18"/>
          <w:szCs w:val="18"/>
        </w:rPr>
      </w:pPr>
    </w:p>
    <w:p w14:paraId="3E5CEA0E" w14:textId="5AE47F35" w:rsidR="004B7B5B" w:rsidRPr="00590863" w:rsidRDefault="004B7B5B" w:rsidP="004B7B5B">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14:paraId="0D8BEA24" w14:textId="77777777" w:rsidR="004B7B5B" w:rsidRPr="00252358" w:rsidRDefault="004B7B5B" w:rsidP="004B7B5B"/>
    <w:p w14:paraId="4BA20C64" w14:textId="77777777" w:rsidR="004B7B5B" w:rsidRDefault="004B7B5B" w:rsidP="004B7B5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22C243B4" w14:textId="77777777" w:rsidR="004B7B5B" w:rsidRDefault="004B7B5B" w:rsidP="004B7B5B">
      <w:pPr>
        <w:spacing w:after="120"/>
        <w:rPr>
          <w:rFonts w:ascii="Arial" w:hAnsi="Arial" w:cs="Arial"/>
        </w:rPr>
      </w:pPr>
    </w:p>
    <w:p w14:paraId="11AC0F09" w14:textId="32E1EAA6" w:rsidR="004B7B5B" w:rsidRDefault="004B7B5B" w:rsidP="004B7B5B">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 xml:space="preserve">Izvedba mrliške vežice na pokopališču Negova – </w:t>
      </w:r>
      <w:r w:rsidR="00561962">
        <w:rPr>
          <w:rFonts w:ascii="Arial" w:hAnsi="Arial" w:cs="Arial"/>
          <w:b/>
          <w:bCs/>
          <w:color w:val="000000"/>
          <w:sz w:val="18"/>
          <w:szCs w:val="18"/>
        </w:rPr>
        <w:t xml:space="preserve">druga </w:t>
      </w:r>
      <w:r>
        <w:rPr>
          <w:rFonts w:ascii="Arial" w:hAnsi="Arial" w:cs="Arial"/>
          <w:b/>
          <w:bCs/>
          <w:color w:val="000000"/>
          <w:sz w:val="18"/>
          <w:szCs w:val="18"/>
        </w:rPr>
        <w:t>ponovitev postopka</w:t>
      </w:r>
      <w:r>
        <w:rPr>
          <w:rFonts w:ascii="Arial" w:hAnsi="Arial" w:cs="Arial"/>
          <w:color w:val="000000"/>
          <w:sz w:val="18"/>
          <w:szCs w:val="18"/>
        </w:rPr>
        <w:t>«,</w:t>
      </w:r>
    </w:p>
    <w:p w14:paraId="10C97A0E" w14:textId="77777777" w:rsidR="004B7B5B" w:rsidRDefault="004B7B5B" w:rsidP="004B7B5B">
      <w:pPr>
        <w:spacing w:before="225" w:after="225" w:line="240" w:lineRule="auto"/>
        <w:jc w:val="both"/>
      </w:pPr>
      <w:r>
        <w:rPr>
          <w:rFonts w:ascii="Arial" w:hAnsi="Arial" w:cs="Arial"/>
          <w:color w:val="000000"/>
          <w:sz w:val="18"/>
          <w:szCs w:val="18"/>
        </w:rPr>
        <w:t>izjavljamo, da (ustrezno označi in izpolni):</w:t>
      </w:r>
    </w:p>
    <w:p w14:paraId="1C5C1DE4" w14:textId="77777777" w:rsidR="004B7B5B" w:rsidRDefault="004B7B5B" w:rsidP="004B7B5B">
      <w:pPr>
        <w:spacing w:before="225" w:after="225" w:line="240" w:lineRule="auto"/>
        <w:jc w:val="both"/>
      </w:pPr>
      <w:r>
        <w:rPr>
          <w:rFonts w:ascii="Arial" w:hAnsi="Arial" w:cs="Arial"/>
          <w:b/>
          <w:bCs/>
          <w:color w:val="000000"/>
          <w:sz w:val="18"/>
          <w:szCs w:val="18"/>
        </w:rPr>
        <w:t>[   ] ne nastopamo s podizvajalci</w:t>
      </w:r>
    </w:p>
    <w:p w14:paraId="14F36D27" w14:textId="77777777" w:rsidR="004B7B5B" w:rsidRDefault="004B7B5B" w:rsidP="004B7B5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4B7B5B" w14:paraId="362D9FF1"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AF22EB" w14:textId="77777777" w:rsidR="004B7B5B" w:rsidRDefault="004B7B5B" w:rsidP="005B306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DB8297" w14:textId="77777777" w:rsidR="004B7B5B" w:rsidRDefault="004B7B5B" w:rsidP="005B3065">
            <w:r>
              <w:rPr>
                <w:rFonts w:ascii="Arial" w:hAnsi="Arial" w:cs="Arial"/>
                <w:color w:val="000000"/>
                <w:position w:val="-2"/>
                <w:sz w:val="18"/>
                <w:szCs w:val="18"/>
              </w:rPr>
              <w:t> </w:t>
            </w:r>
          </w:p>
        </w:tc>
      </w:tr>
      <w:tr w:rsidR="004B7B5B" w14:paraId="42B490B6"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F5DA62A" w14:textId="77777777" w:rsidR="004B7B5B" w:rsidRDefault="004B7B5B" w:rsidP="005B306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BC42EC" w14:textId="77777777" w:rsidR="004B7B5B" w:rsidRDefault="004B7B5B" w:rsidP="005B3065">
            <w:pPr>
              <w:spacing w:before="135" w:after="135"/>
              <w:jc w:val="both"/>
              <w:textAlignment w:val="center"/>
            </w:pPr>
            <w:r>
              <w:rPr>
                <w:rFonts w:ascii="Arial" w:hAnsi="Arial" w:cs="Arial"/>
                <w:color w:val="000000"/>
                <w:position w:val="-2"/>
                <w:sz w:val="18"/>
                <w:szCs w:val="18"/>
              </w:rPr>
              <w:t>Opis del, ki jih bo izvedel podizvajalec:</w:t>
            </w:r>
          </w:p>
          <w:p w14:paraId="4F600AE9" w14:textId="77777777" w:rsidR="004B7B5B" w:rsidRDefault="004B7B5B" w:rsidP="005B3065">
            <w:pPr>
              <w:spacing w:before="135" w:after="135"/>
              <w:jc w:val="both"/>
              <w:textAlignment w:val="center"/>
            </w:pPr>
            <w:r>
              <w:rPr>
                <w:rFonts w:ascii="Arial" w:hAnsi="Arial" w:cs="Arial"/>
                <w:color w:val="000000"/>
                <w:position w:val="-2"/>
                <w:sz w:val="18"/>
                <w:szCs w:val="18"/>
              </w:rPr>
              <w:t> </w:t>
            </w:r>
          </w:p>
          <w:p w14:paraId="328F68CF" w14:textId="77777777" w:rsidR="004B7B5B" w:rsidRDefault="004B7B5B" w:rsidP="005B306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B7B5B" w14:paraId="149CF260"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42062D9" w14:textId="77777777" w:rsidR="004B7B5B" w:rsidRDefault="004B7B5B" w:rsidP="005B306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7CD250" w14:textId="77777777" w:rsidR="004B7B5B" w:rsidRDefault="004B7B5B" w:rsidP="005B3065">
            <w:r>
              <w:rPr>
                <w:rFonts w:ascii="Arial" w:hAnsi="Arial" w:cs="Arial"/>
                <w:color w:val="000000"/>
                <w:position w:val="-2"/>
                <w:sz w:val="18"/>
                <w:szCs w:val="18"/>
              </w:rPr>
              <w:t> </w:t>
            </w:r>
          </w:p>
        </w:tc>
      </w:tr>
      <w:tr w:rsidR="004B7B5B" w14:paraId="74998EA0"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40AFFE6" w14:textId="77777777" w:rsidR="004B7B5B" w:rsidRDefault="004B7B5B" w:rsidP="005B306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080F25" w14:textId="77777777" w:rsidR="004B7B5B" w:rsidRDefault="004B7B5B" w:rsidP="005B3065">
            <w:pPr>
              <w:spacing w:before="135" w:after="135"/>
              <w:jc w:val="both"/>
              <w:textAlignment w:val="center"/>
            </w:pPr>
            <w:r>
              <w:rPr>
                <w:rFonts w:ascii="Arial" w:hAnsi="Arial" w:cs="Arial"/>
                <w:color w:val="000000"/>
                <w:position w:val="-2"/>
                <w:sz w:val="18"/>
                <w:szCs w:val="18"/>
              </w:rPr>
              <w:t>Opis del, ki jih bo izvedel podizvajalec:</w:t>
            </w:r>
          </w:p>
          <w:p w14:paraId="7139CA31" w14:textId="77777777" w:rsidR="004B7B5B" w:rsidRDefault="004B7B5B" w:rsidP="005B3065">
            <w:pPr>
              <w:spacing w:before="135" w:after="135"/>
              <w:jc w:val="both"/>
              <w:textAlignment w:val="center"/>
            </w:pPr>
            <w:r>
              <w:rPr>
                <w:rFonts w:ascii="Arial" w:hAnsi="Arial" w:cs="Arial"/>
                <w:color w:val="000000"/>
                <w:position w:val="-2"/>
                <w:sz w:val="18"/>
                <w:szCs w:val="18"/>
              </w:rPr>
              <w:t> </w:t>
            </w:r>
          </w:p>
          <w:p w14:paraId="510EAC24" w14:textId="77777777" w:rsidR="004B7B5B" w:rsidRDefault="004B7B5B" w:rsidP="005B3065">
            <w:pPr>
              <w:spacing w:before="135" w:after="135"/>
              <w:jc w:val="both"/>
              <w:textAlignment w:val="center"/>
            </w:pPr>
            <w:r>
              <w:rPr>
                <w:rFonts w:ascii="Arial" w:hAnsi="Arial" w:cs="Arial"/>
                <w:color w:val="000000"/>
                <w:position w:val="-2"/>
                <w:sz w:val="18"/>
                <w:szCs w:val="18"/>
              </w:rPr>
              <w:t>% končne ponudbe vrednosti, ki jo bo izvedel podizvajalec: ____</w:t>
            </w:r>
          </w:p>
          <w:p w14:paraId="3AEEC21C" w14:textId="77777777" w:rsidR="004B7B5B" w:rsidRDefault="004B7B5B" w:rsidP="005B3065">
            <w:pPr>
              <w:spacing w:before="135" w:after="135"/>
              <w:jc w:val="both"/>
              <w:textAlignment w:val="center"/>
            </w:pPr>
            <w:r>
              <w:rPr>
                <w:rFonts w:ascii="Arial" w:hAnsi="Arial" w:cs="Arial"/>
                <w:color w:val="000000"/>
                <w:position w:val="-2"/>
                <w:sz w:val="18"/>
                <w:szCs w:val="18"/>
              </w:rPr>
              <w:t> </w:t>
            </w:r>
          </w:p>
        </w:tc>
      </w:tr>
    </w:tbl>
    <w:p w14:paraId="420183E4" w14:textId="77777777" w:rsidR="004B7B5B" w:rsidRDefault="004B7B5B" w:rsidP="004B7B5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F2D8DBB" w14:textId="77777777" w:rsidR="004B7B5B" w:rsidRDefault="004B7B5B" w:rsidP="004B7B5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B7B5B" w14:paraId="702D9839" w14:textId="77777777" w:rsidTr="005B3065">
        <w:tc>
          <w:tcPr>
            <w:tcW w:w="4080" w:type="dxa"/>
            <w:tcMar>
              <w:top w:w="135" w:type="dxa"/>
              <w:bottom w:w="135" w:type="dxa"/>
            </w:tcMar>
            <w:vAlign w:val="center"/>
          </w:tcPr>
          <w:p w14:paraId="21A318DA" w14:textId="77777777" w:rsidR="004B7B5B" w:rsidRDefault="004B7B5B" w:rsidP="005B3065">
            <w:r>
              <w:rPr>
                <w:rFonts w:ascii="Arial" w:hAnsi="Arial" w:cs="Arial"/>
                <w:color w:val="000000"/>
                <w:position w:val="-2"/>
                <w:sz w:val="18"/>
                <w:szCs w:val="18"/>
              </w:rPr>
              <w:t>Kraj in datum:</w:t>
            </w:r>
          </w:p>
        </w:tc>
        <w:tc>
          <w:tcPr>
            <w:tcW w:w="0" w:type="auto"/>
            <w:tcMar>
              <w:top w:w="135" w:type="dxa"/>
              <w:bottom w:w="135" w:type="dxa"/>
            </w:tcMar>
            <w:vAlign w:val="center"/>
          </w:tcPr>
          <w:p w14:paraId="08FD157A" w14:textId="77777777" w:rsidR="004B7B5B" w:rsidRDefault="004B7B5B" w:rsidP="005B3065">
            <w:r>
              <w:rPr>
                <w:rFonts w:ascii="Arial" w:hAnsi="Arial" w:cs="Arial"/>
                <w:color w:val="000000"/>
                <w:position w:val="-2"/>
                <w:sz w:val="18"/>
                <w:szCs w:val="18"/>
              </w:rPr>
              <w:t>Ime in priimek: _____________________</w:t>
            </w:r>
          </w:p>
        </w:tc>
      </w:tr>
      <w:tr w:rsidR="004B7B5B" w14:paraId="091A7DA1" w14:textId="77777777" w:rsidTr="005B3065">
        <w:tc>
          <w:tcPr>
            <w:tcW w:w="4080" w:type="dxa"/>
            <w:tcMar>
              <w:top w:w="135" w:type="dxa"/>
              <w:bottom w:w="135" w:type="dxa"/>
            </w:tcMar>
            <w:vAlign w:val="center"/>
          </w:tcPr>
          <w:p w14:paraId="2035B7AC" w14:textId="77777777" w:rsidR="004B7B5B" w:rsidRDefault="004B7B5B" w:rsidP="005B3065">
            <w:r>
              <w:rPr>
                <w:rFonts w:ascii="Arial" w:hAnsi="Arial" w:cs="Arial"/>
                <w:color w:val="000000"/>
                <w:position w:val="-2"/>
                <w:sz w:val="18"/>
                <w:szCs w:val="18"/>
              </w:rPr>
              <w:t> </w:t>
            </w:r>
          </w:p>
        </w:tc>
        <w:tc>
          <w:tcPr>
            <w:tcW w:w="0" w:type="auto"/>
            <w:tcMar>
              <w:top w:w="135" w:type="dxa"/>
              <w:bottom w:w="135" w:type="dxa"/>
            </w:tcMar>
            <w:vAlign w:val="center"/>
          </w:tcPr>
          <w:p w14:paraId="47D409CA" w14:textId="77777777" w:rsidR="004B7B5B" w:rsidRDefault="004B7B5B" w:rsidP="005B3065"/>
          <w:p w14:paraId="2C886F17" w14:textId="77777777" w:rsidR="004B7B5B" w:rsidRDefault="004B7B5B" w:rsidP="005B3065">
            <w:pPr>
              <w:jc w:val="center"/>
            </w:pPr>
            <w:r>
              <w:rPr>
                <w:rFonts w:ascii="Arial" w:hAnsi="Arial" w:cs="Arial"/>
                <w:color w:val="A9A9A9"/>
                <w:position w:val="-2"/>
                <w:sz w:val="18"/>
                <w:szCs w:val="18"/>
              </w:rPr>
              <w:t>(žig in podpis)</w:t>
            </w:r>
          </w:p>
        </w:tc>
      </w:tr>
    </w:tbl>
    <w:p w14:paraId="58524CC6" w14:textId="77777777" w:rsidR="004B7B5B" w:rsidRDefault="004B7B5B" w:rsidP="004B7B5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BB498F9" w14:textId="5A5D84E9" w:rsidR="004B7B5B" w:rsidRDefault="004B7B5B">
      <w:pPr>
        <w:spacing w:before="225" w:after="225" w:line="240" w:lineRule="auto"/>
        <w:jc w:val="both"/>
        <w:rPr>
          <w:rFonts w:ascii="Arial" w:hAnsi="Arial" w:cs="Arial"/>
          <w:color w:val="000000"/>
          <w:sz w:val="18"/>
          <w:szCs w:val="18"/>
        </w:rPr>
      </w:pPr>
    </w:p>
    <w:p w14:paraId="056EAEA8" w14:textId="022F1F6D" w:rsidR="004B7B5B" w:rsidRDefault="004B7B5B">
      <w:pPr>
        <w:spacing w:before="225" w:after="225" w:line="240" w:lineRule="auto"/>
        <w:jc w:val="both"/>
        <w:rPr>
          <w:rFonts w:ascii="Arial" w:hAnsi="Arial" w:cs="Arial"/>
          <w:color w:val="000000"/>
          <w:sz w:val="18"/>
          <w:szCs w:val="18"/>
        </w:rPr>
      </w:pPr>
    </w:p>
    <w:p w14:paraId="2335377C" w14:textId="596EEEEE"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4B7B5B">
        <w:rPr>
          <w:rFonts w:ascii="Arial" w:hAnsi="Arial" w:cs="Arial"/>
          <w:sz w:val="18"/>
          <w:szCs w:val="18"/>
        </w:rPr>
        <w:t>9</w:t>
      </w:r>
    </w:p>
    <w:p w14:paraId="4B9E53A2" w14:textId="77777777" w:rsidR="00252358" w:rsidRPr="00252358" w:rsidRDefault="006572EE" w:rsidP="00252358"/>
    <w:p w14:paraId="13FB418D"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pooblaščene osebe podizvajalca v zvezi z izpolnjevanjem obveznih pogojev za podizvajalce</w:t>
      </w:r>
    </w:p>
    <w:p w14:paraId="290E6D94" w14:textId="77777777" w:rsidR="00EB2A75" w:rsidRDefault="006572EE" w:rsidP="00EB2A75">
      <w:pPr>
        <w:spacing w:after="120"/>
        <w:rPr>
          <w:rFonts w:ascii="Arial" w:hAnsi="Arial" w:cs="Arial"/>
        </w:rPr>
      </w:pPr>
    </w:p>
    <w:p w14:paraId="298E98D0" w14:textId="1CC73FE7" w:rsidR="00DB6C50" w:rsidRDefault="0025611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w:t>
      </w:r>
      <w:r w:rsidR="00A74B91">
        <w:rPr>
          <w:rFonts w:ascii="Arial" w:hAnsi="Arial" w:cs="Arial"/>
          <w:color w:val="000000"/>
          <w:sz w:val="18"/>
          <w:szCs w:val="18"/>
        </w:rPr>
        <w:t>f</w:t>
      </w:r>
      <w:r>
        <w:rPr>
          <w:rFonts w:ascii="Arial" w:hAnsi="Arial" w:cs="Arial"/>
          <w:color w:val="000000"/>
          <w:sz w:val="18"/>
          <w:szCs w:val="18"/>
        </w:rPr>
        <w:t>irma), </w:t>
      </w:r>
      <w:r>
        <w:rPr>
          <w:rFonts w:ascii="Arial" w:hAnsi="Arial" w:cs="Arial"/>
          <w:color w:val="000000"/>
          <w:sz w:val="18"/>
          <w:szCs w:val="18"/>
          <w:u w:val="single"/>
        </w:rPr>
        <w:t>_________________</w:t>
      </w:r>
      <w:r>
        <w:rPr>
          <w:rFonts w:ascii="Arial" w:hAnsi="Arial" w:cs="Arial"/>
          <w:color w:val="000000"/>
          <w:sz w:val="18"/>
          <w:szCs w:val="18"/>
        </w:rPr>
        <w:t>(</w:t>
      </w:r>
      <w:r w:rsidR="00A74B91">
        <w:rPr>
          <w:rFonts w:ascii="Arial" w:hAnsi="Arial" w:cs="Arial"/>
          <w:color w:val="000000"/>
          <w:sz w:val="18"/>
          <w:szCs w:val="18"/>
        </w:rPr>
        <w:t>n</w:t>
      </w:r>
      <w:r>
        <w:rPr>
          <w:rFonts w:ascii="Arial" w:hAnsi="Arial" w:cs="Arial"/>
          <w:color w:val="000000"/>
          <w:sz w:val="18"/>
          <w:szCs w:val="18"/>
        </w:rPr>
        <w:t>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5E89396E" w14:textId="77777777" w:rsidR="00DB6C50" w:rsidRDefault="0025611B">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DB6C50" w14:paraId="74BCB6EA" w14:textId="77777777">
        <w:tc>
          <w:tcPr>
            <w:tcW w:w="0" w:type="auto"/>
            <w:tcMar>
              <w:top w:w="0" w:type="auto"/>
              <w:bottom w:w="0" w:type="auto"/>
            </w:tcMar>
          </w:tcPr>
          <w:p w14:paraId="516D10F1"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02FE18A"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27EC4BDE"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F274A3B" w14:textId="23754133"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45312E6" w14:textId="25DB3B84" w:rsidR="00807209" w:rsidRPr="00807209" w:rsidRDefault="00807209" w:rsidP="00807209">
            <w:pPr>
              <w:numPr>
                <w:ilvl w:val="0"/>
                <w:numId w:val="2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579752"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854EF1E"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1D6632EF"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6C222C7" w14:textId="77777777" w:rsidR="00DB6C50" w:rsidRDefault="0025611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C599350" w14:textId="77777777" w:rsidR="00807209" w:rsidRDefault="00807209">
      <w:pPr>
        <w:spacing w:before="225" w:after="225" w:line="240" w:lineRule="auto"/>
        <w:jc w:val="both"/>
        <w:rPr>
          <w:rFonts w:ascii="Arial" w:hAnsi="Arial" w:cs="Arial"/>
          <w:color w:val="000000"/>
          <w:sz w:val="18"/>
          <w:szCs w:val="18"/>
        </w:rPr>
      </w:pPr>
    </w:p>
    <w:p w14:paraId="5407E996" w14:textId="2CF4F4A1"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79B2C017" w14:textId="77777777">
        <w:tc>
          <w:tcPr>
            <w:tcW w:w="2500" w:type="pct"/>
            <w:tcMar>
              <w:top w:w="75" w:type="dxa"/>
              <w:bottom w:w="75" w:type="dxa"/>
            </w:tcMar>
            <w:vAlign w:val="center"/>
          </w:tcPr>
          <w:p w14:paraId="4E990D90"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60AA20A2" w14:textId="77777777" w:rsidR="00DB6C50" w:rsidRDefault="0025611B">
            <w:r>
              <w:rPr>
                <w:rFonts w:ascii="Arial" w:hAnsi="Arial" w:cs="Arial"/>
                <w:color w:val="000000"/>
                <w:position w:val="-2"/>
                <w:sz w:val="18"/>
                <w:szCs w:val="18"/>
              </w:rPr>
              <w:t>Ime in priimek: _____________________</w:t>
            </w:r>
          </w:p>
        </w:tc>
      </w:tr>
      <w:tr w:rsidR="00DB6C50" w14:paraId="14F0EF09" w14:textId="77777777">
        <w:tc>
          <w:tcPr>
            <w:tcW w:w="2500" w:type="pct"/>
            <w:tcMar>
              <w:top w:w="75" w:type="dxa"/>
              <w:bottom w:w="75" w:type="dxa"/>
            </w:tcMar>
            <w:vAlign w:val="center"/>
          </w:tcPr>
          <w:p w14:paraId="59801902"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224C35E0" w14:textId="77777777" w:rsidR="00DB6C50" w:rsidRDefault="00DB6C50"/>
          <w:p w14:paraId="60BB852D" w14:textId="77777777" w:rsidR="00DB6C50" w:rsidRDefault="0025611B">
            <w:pPr>
              <w:jc w:val="center"/>
            </w:pPr>
            <w:r>
              <w:rPr>
                <w:rFonts w:ascii="Arial" w:hAnsi="Arial" w:cs="Arial"/>
                <w:color w:val="A9A9A9"/>
                <w:position w:val="-2"/>
                <w:sz w:val="18"/>
                <w:szCs w:val="18"/>
              </w:rPr>
              <w:t>(žig in podpis)</w:t>
            </w:r>
          </w:p>
        </w:tc>
      </w:tr>
    </w:tbl>
    <w:p w14:paraId="7A0EDE05" w14:textId="77777777" w:rsidR="00DB6C50" w:rsidRDefault="0025611B">
      <w:pPr>
        <w:spacing w:before="225" w:after="225" w:line="240" w:lineRule="auto"/>
        <w:jc w:val="both"/>
      </w:pPr>
      <w:r>
        <w:rPr>
          <w:rFonts w:ascii="Arial" w:hAnsi="Arial" w:cs="Arial"/>
          <w:color w:val="000000"/>
          <w:sz w:val="18"/>
          <w:szCs w:val="18"/>
        </w:rPr>
        <w:t> </w:t>
      </w:r>
    </w:p>
    <w:p w14:paraId="27685709" w14:textId="77777777" w:rsidR="00DB6C50" w:rsidRDefault="0025611B">
      <w:pPr>
        <w:spacing w:before="525" w:after="225" w:line="240" w:lineRule="auto"/>
        <w:jc w:val="both"/>
      </w:pPr>
      <w:r>
        <w:rPr>
          <w:rFonts w:ascii="Arial" w:hAnsi="Arial" w:cs="Arial"/>
          <w:color w:val="000000"/>
          <w:sz w:val="18"/>
          <w:szCs w:val="18"/>
        </w:rPr>
        <w:t> </w:t>
      </w:r>
    </w:p>
    <w:p w14:paraId="68DFB96D" w14:textId="77777777" w:rsidR="00DB6C50" w:rsidRDefault="00DB6C50">
      <w:pPr>
        <w:sectPr w:rsidR="00DB6C50" w:rsidSect="006E7A2B">
          <w:footerReference w:type="default" r:id="rId16"/>
          <w:pgSz w:w="11906" w:h="16838"/>
          <w:pgMar w:top="1418" w:right="1418" w:bottom="1418" w:left="1418" w:header="567" w:footer="596" w:gutter="0"/>
          <w:cols w:space="708"/>
          <w:docGrid w:linePitch="360"/>
        </w:sectPr>
      </w:pPr>
    </w:p>
    <w:p w14:paraId="69D97D89" w14:textId="0CA3EB1C"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4B7B5B">
        <w:rPr>
          <w:rFonts w:ascii="Arial" w:hAnsi="Arial" w:cs="Arial"/>
          <w:sz w:val="18"/>
          <w:szCs w:val="18"/>
        </w:rPr>
        <w:t>10</w:t>
      </w:r>
    </w:p>
    <w:p w14:paraId="57B1E309" w14:textId="77777777" w:rsidR="00252358" w:rsidRPr="00252358" w:rsidRDefault="006572EE" w:rsidP="00252358"/>
    <w:p w14:paraId="5E5FAA2F"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1710A5B8" w14:textId="77777777" w:rsidR="00EB2A75" w:rsidRDefault="006572EE" w:rsidP="00EB2A75">
      <w:pPr>
        <w:spacing w:after="120"/>
        <w:rPr>
          <w:rFonts w:ascii="Arial" w:hAnsi="Arial" w:cs="Arial"/>
        </w:rPr>
      </w:pPr>
    </w:p>
    <w:p w14:paraId="74B232BF" w14:textId="0EC93565" w:rsidR="00DB6C50" w:rsidRDefault="0025611B">
      <w:pPr>
        <w:spacing w:before="225" w:after="225" w:line="240" w:lineRule="auto"/>
        <w:jc w:val="both"/>
      </w:pPr>
      <w:r>
        <w:rPr>
          <w:rFonts w:ascii="Arial" w:hAnsi="Arial" w:cs="Arial"/>
          <w:color w:val="000000"/>
          <w:sz w:val="18"/>
          <w:szCs w:val="18"/>
        </w:rPr>
        <w:t>V zvezi z javnim naročilom »</w:t>
      </w:r>
      <w:r w:rsidR="00AE61DE" w:rsidRPr="00AE61DE">
        <w:rPr>
          <w:rFonts w:ascii="Arial" w:hAnsi="Arial" w:cs="Arial"/>
          <w:color w:val="000000"/>
          <w:sz w:val="18"/>
          <w:szCs w:val="18"/>
        </w:rPr>
        <w:t>Izvedba mrliške vežice na pokopališču Negova</w:t>
      </w:r>
      <w:r w:rsidR="00337B64">
        <w:rPr>
          <w:rFonts w:ascii="Arial" w:hAnsi="Arial" w:cs="Arial"/>
          <w:color w:val="000000"/>
          <w:sz w:val="18"/>
          <w:szCs w:val="18"/>
        </w:rPr>
        <w:t xml:space="preserve"> – </w:t>
      </w:r>
      <w:r w:rsidR="00561962">
        <w:rPr>
          <w:rFonts w:ascii="Arial" w:hAnsi="Arial" w:cs="Arial"/>
          <w:color w:val="000000"/>
          <w:sz w:val="18"/>
          <w:szCs w:val="18"/>
        </w:rPr>
        <w:t xml:space="preserve">druga </w:t>
      </w:r>
      <w:r w:rsidR="00337B64">
        <w:rPr>
          <w:rFonts w:ascii="Arial" w:hAnsi="Arial" w:cs="Arial"/>
          <w:color w:val="000000"/>
          <w:sz w:val="18"/>
          <w:szCs w:val="18"/>
        </w:rPr>
        <w:t>ponovitev postopka</w:t>
      </w:r>
      <w:r>
        <w:rPr>
          <w:rFonts w:ascii="Arial" w:hAnsi="Arial" w:cs="Arial"/>
          <w:color w:val="000000"/>
          <w:sz w:val="18"/>
          <w:szCs w:val="18"/>
        </w:rPr>
        <w:t>«,</w:t>
      </w:r>
    </w:p>
    <w:p w14:paraId="7351BE59" w14:textId="77777777" w:rsidR="00DB6C50" w:rsidRDefault="0025611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2004B01" w14:textId="77777777" w:rsidR="00DB6C50" w:rsidRDefault="0025611B">
      <w:pPr>
        <w:spacing w:before="225" w:after="225" w:line="240" w:lineRule="auto"/>
        <w:jc w:val="both"/>
      </w:pPr>
      <w:r>
        <w:rPr>
          <w:rFonts w:ascii="Arial" w:hAnsi="Arial" w:cs="Arial"/>
          <w:color w:val="000000"/>
          <w:sz w:val="18"/>
          <w:szCs w:val="18"/>
        </w:rPr>
        <w:t>Izjavljamo (ustrezno označi):</w:t>
      </w:r>
    </w:p>
    <w:p w14:paraId="004A23C8" w14:textId="77777777" w:rsidR="00DB6C50" w:rsidRDefault="0025611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74B6EE6" w14:textId="77777777" w:rsidR="00DB6C50" w:rsidRDefault="0025611B">
      <w:pPr>
        <w:spacing w:before="225" w:after="225" w:line="240" w:lineRule="auto"/>
        <w:jc w:val="both"/>
      </w:pPr>
      <w:r>
        <w:rPr>
          <w:rFonts w:ascii="Arial" w:hAnsi="Arial" w:cs="Arial"/>
          <w:color w:val="000000"/>
          <w:sz w:val="18"/>
          <w:szCs w:val="18"/>
        </w:rPr>
        <w:t>[   ] NE zahtevamo izvedbe neposrednih plačil.</w:t>
      </w:r>
    </w:p>
    <w:p w14:paraId="63EA2CB8" w14:textId="77777777" w:rsidR="00DB6C50" w:rsidRDefault="0025611B">
      <w:pPr>
        <w:spacing w:before="225" w:after="225" w:line="240" w:lineRule="auto"/>
        <w:jc w:val="both"/>
      </w:pPr>
      <w:r>
        <w:rPr>
          <w:rFonts w:ascii="Arial" w:hAnsi="Arial" w:cs="Arial"/>
          <w:color w:val="000000"/>
          <w:sz w:val="18"/>
          <w:szCs w:val="18"/>
        </w:rPr>
        <w:t> </w:t>
      </w:r>
    </w:p>
    <w:p w14:paraId="29C27BCB"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4E02E2B9" w14:textId="77777777">
        <w:tc>
          <w:tcPr>
            <w:tcW w:w="2500" w:type="pct"/>
            <w:tcMar>
              <w:top w:w="75" w:type="dxa"/>
              <w:bottom w:w="75" w:type="dxa"/>
            </w:tcMar>
            <w:vAlign w:val="center"/>
          </w:tcPr>
          <w:p w14:paraId="2513D245"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04766B66" w14:textId="77777777" w:rsidR="00DB6C50" w:rsidRDefault="0025611B">
            <w:r>
              <w:rPr>
                <w:rFonts w:ascii="Arial" w:hAnsi="Arial" w:cs="Arial"/>
                <w:color w:val="000000"/>
                <w:position w:val="-2"/>
                <w:sz w:val="18"/>
                <w:szCs w:val="18"/>
              </w:rPr>
              <w:t>Ime in priimek: _____________________</w:t>
            </w:r>
          </w:p>
        </w:tc>
      </w:tr>
      <w:tr w:rsidR="00DB6C50" w14:paraId="684E0427" w14:textId="77777777">
        <w:tc>
          <w:tcPr>
            <w:tcW w:w="2500" w:type="pct"/>
            <w:tcMar>
              <w:top w:w="75" w:type="dxa"/>
              <w:bottom w:w="75" w:type="dxa"/>
            </w:tcMar>
            <w:vAlign w:val="center"/>
          </w:tcPr>
          <w:p w14:paraId="5FC0B5A9"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7F060828" w14:textId="77777777" w:rsidR="00DB6C50" w:rsidRDefault="00DB6C50"/>
          <w:p w14:paraId="2573D8B9" w14:textId="77777777" w:rsidR="00DB6C50" w:rsidRDefault="0025611B">
            <w:pPr>
              <w:jc w:val="center"/>
            </w:pPr>
            <w:r>
              <w:rPr>
                <w:rFonts w:ascii="Arial" w:hAnsi="Arial" w:cs="Arial"/>
                <w:color w:val="A9A9A9"/>
                <w:position w:val="-2"/>
                <w:sz w:val="18"/>
                <w:szCs w:val="18"/>
              </w:rPr>
              <w:t>(žig in podpis)</w:t>
            </w:r>
          </w:p>
        </w:tc>
      </w:tr>
    </w:tbl>
    <w:p w14:paraId="140228EF" w14:textId="77777777" w:rsidR="00DB6C50" w:rsidRDefault="0025611B">
      <w:pPr>
        <w:spacing w:before="225" w:after="225" w:line="240" w:lineRule="auto"/>
        <w:jc w:val="both"/>
      </w:pPr>
      <w:r>
        <w:rPr>
          <w:rFonts w:ascii="Arial" w:hAnsi="Arial" w:cs="Arial"/>
          <w:color w:val="000000"/>
          <w:sz w:val="18"/>
          <w:szCs w:val="18"/>
        </w:rPr>
        <w:t> </w:t>
      </w:r>
    </w:p>
    <w:p w14:paraId="31E9075B" w14:textId="77777777" w:rsidR="00DB6C50" w:rsidRDefault="0025611B">
      <w:pPr>
        <w:spacing w:before="225" w:after="225" w:line="240" w:lineRule="auto"/>
        <w:jc w:val="both"/>
      </w:pPr>
      <w:r>
        <w:rPr>
          <w:rFonts w:ascii="Arial" w:hAnsi="Arial" w:cs="Arial"/>
          <w:color w:val="000000"/>
          <w:sz w:val="18"/>
          <w:szCs w:val="18"/>
        </w:rPr>
        <w:t> </w:t>
      </w:r>
    </w:p>
    <w:p w14:paraId="53CC002E" w14:textId="77777777" w:rsidR="00DB6C50" w:rsidRDefault="0025611B">
      <w:pPr>
        <w:spacing w:before="225" w:after="225" w:line="240" w:lineRule="auto"/>
        <w:jc w:val="both"/>
      </w:pPr>
      <w:r>
        <w:rPr>
          <w:rFonts w:ascii="Arial" w:hAnsi="Arial" w:cs="Arial"/>
          <w:color w:val="000000"/>
          <w:sz w:val="18"/>
          <w:szCs w:val="18"/>
        </w:rPr>
        <w:t> </w:t>
      </w:r>
    </w:p>
    <w:p w14:paraId="542FC18C" w14:textId="77777777" w:rsidR="00DB6C50" w:rsidRDefault="0025611B">
      <w:pPr>
        <w:spacing w:before="225" w:after="225" w:line="240" w:lineRule="auto"/>
        <w:jc w:val="both"/>
      </w:pPr>
      <w:r>
        <w:rPr>
          <w:rFonts w:ascii="Arial" w:hAnsi="Arial" w:cs="Arial"/>
          <w:b/>
          <w:bCs/>
          <w:i/>
          <w:iCs/>
          <w:color w:val="000000"/>
          <w:sz w:val="18"/>
          <w:szCs w:val="18"/>
          <w:u w:val="single"/>
        </w:rPr>
        <w:t>Opomba:</w:t>
      </w:r>
    </w:p>
    <w:p w14:paraId="4720F3B9" w14:textId="77777777" w:rsidR="00DB6C50" w:rsidRDefault="0025611B">
      <w:pPr>
        <w:spacing w:before="225" w:after="225" w:line="240" w:lineRule="auto"/>
        <w:jc w:val="both"/>
      </w:pPr>
      <w:r>
        <w:rPr>
          <w:rFonts w:ascii="Arial" w:hAnsi="Arial" w:cs="Arial"/>
          <w:i/>
          <w:iCs/>
          <w:color w:val="000000"/>
          <w:sz w:val="18"/>
          <w:szCs w:val="18"/>
        </w:rPr>
        <w:t>V primeru večjega števila podizvajalcev se obrazec fotokopira.</w:t>
      </w:r>
    </w:p>
    <w:p w14:paraId="5632CE35" w14:textId="77777777" w:rsidR="00DB6C50" w:rsidRDefault="00DB6C50">
      <w:pPr>
        <w:sectPr w:rsidR="00DB6C50" w:rsidSect="006E7A2B">
          <w:footerReference w:type="default" r:id="rId17"/>
          <w:pgSz w:w="11906" w:h="16838"/>
          <w:pgMar w:top="1418" w:right="1418" w:bottom="1418" w:left="1418" w:header="567" w:footer="596" w:gutter="0"/>
          <w:cols w:space="708"/>
          <w:docGrid w:linePitch="360"/>
        </w:sectPr>
      </w:pPr>
    </w:p>
    <w:p w14:paraId="01E01441" w14:textId="628951AD"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E228D3">
        <w:rPr>
          <w:rFonts w:ascii="Arial" w:hAnsi="Arial" w:cs="Arial"/>
          <w:sz w:val="18"/>
          <w:szCs w:val="18"/>
        </w:rPr>
        <w:t>1</w:t>
      </w:r>
    </w:p>
    <w:p w14:paraId="0C75AF53" w14:textId="77777777" w:rsidR="00252358" w:rsidRPr="00252358" w:rsidRDefault="006572EE" w:rsidP="00252358"/>
    <w:p w14:paraId="19D3AEFE"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68ECF458" w14:textId="77777777" w:rsidR="00EB2A75" w:rsidRDefault="006572EE" w:rsidP="00EB2A75">
      <w:pPr>
        <w:spacing w:after="120"/>
        <w:rPr>
          <w:rFonts w:ascii="Arial" w:hAnsi="Arial" w:cs="Arial"/>
        </w:rPr>
      </w:pPr>
    </w:p>
    <w:p w14:paraId="6566B9C2" w14:textId="77777777" w:rsidR="00DB6C50" w:rsidRDefault="0025611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0F12B48" w14:textId="77777777" w:rsidR="00DB6C50" w:rsidRDefault="0025611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B6C50" w14:paraId="658FED3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1640E6" w14:textId="77777777" w:rsidR="00DB6C50" w:rsidRDefault="0025611B">
            <w:pPr>
              <w:spacing w:before="135" w:after="135"/>
              <w:jc w:val="both"/>
              <w:textAlignment w:val="center"/>
            </w:pPr>
            <w:r>
              <w:rPr>
                <w:rFonts w:ascii="Arial" w:hAnsi="Arial" w:cs="Arial"/>
                <w:b/>
                <w:bCs/>
                <w:color w:val="000000"/>
                <w:position w:val="-2"/>
                <w:sz w:val="18"/>
                <w:szCs w:val="18"/>
              </w:rPr>
              <w:t>Ime in priimek</w:t>
            </w:r>
          </w:p>
          <w:p w14:paraId="03C485EF"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2552D527" w14:textId="77777777" w:rsidR="00DB6C50" w:rsidRDefault="0025611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C7FCE6" w14:textId="77777777" w:rsidR="00DB6C50" w:rsidRDefault="0025611B">
            <w:pPr>
              <w:spacing w:before="135" w:after="135"/>
              <w:jc w:val="both"/>
              <w:textAlignment w:val="center"/>
            </w:pPr>
            <w:r>
              <w:rPr>
                <w:rFonts w:ascii="Arial" w:hAnsi="Arial" w:cs="Arial"/>
                <w:b/>
                <w:bCs/>
                <w:color w:val="000000"/>
                <w:position w:val="-2"/>
                <w:sz w:val="18"/>
                <w:szCs w:val="18"/>
              </w:rPr>
              <w:t>Naslov prebivališča</w:t>
            </w:r>
          </w:p>
          <w:p w14:paraId="143E0B8D"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2B4DEDC6" w14:textId="77777777" w:rsidR="00DB6C50" w:rsidRDefault="0025611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A79EB1" w14:textId="77777777" w:rsidR="00DB6C50" w:rsidRDefault="0025611B">
            <w:pPr>
              <w:spacing w:before="135" w:after="135"/>
              <w:jc w:val="both"/>
              <w:textAlignment w:val="center"/>
            </w:pPr>
            <w:r>
              <w:rPr>
                <w:rFonts w:ascii="Arial" w:hAnsi="Arial" w:cs="Arial"/>
                <w:b/>
                <w:bCs/>
                <w:color w:val="000000"/>
                <w:position w:val="-2"/>
                <w:sz w:val="18"/>
                <w:szCs w:val="18"/>
              </w:rPr>
              <w:t>Delež lastništva</w:t>
            </w:r>
          </w:p>
          <w:p w14:paraId="247FDD5F"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585C3CA8" w14:textId="77777777" w:rsidR="00DB6C50" w:rsidRDefault="0025611B">
            <w:pPr>
              <w:spacing w:before="135" w:after="135"/>
              <w:jc w:val="both"/>
              <w:textAlignment w:val="center"/>
            </w:pPr>
            <w:r>
              <w:rPr>
                <w:rFonts w:ascii="Arial" w:hAnsi="Arial" w:cs="Arial"/>
                <w:b/>
                <w:bCs/>
                <w:color w:val="000000"/>
                <w:position w:val="-2"/>
                <w:sz w:val="18"/>
                <w:szCs w:val="18"/>
              </w:rPr>
              <w:t>Delež lastništva gospodarskega subjekta</w:t>
            </w:r>
          </w:p>
        </w:tc>
      </w:tr>
      <w:tr w:rsidR="00DB6C50" w14:paraId="391F51A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8D5929"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A25A7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75D954"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7AF9DF5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8BF09A"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99E643"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237986"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255F48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F93E3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D53793"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C1C997"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12793CD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6940C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E701D4"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3DD09F"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50204FE9" w14:textId="77777777" w:rsidR="00DB6C50" w:rsidRDefault="0025611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B6C50" w14:paraId="25848E8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A679E3" w14:textId="77777777" w:rsidR="00DB6C50" w:rsidRDefault="0025611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9E9D95" w14:textId="77777777" w:rsidR="00DB6C50" w:rsidRDefault="0025611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1025BD" w14:textId="77777777" w:rsidR="00DB6C50" w:rsidRDefault="0025611B">
            <w:pPr>
              <w:spacing w:before="135" w:after="135"/>
              <w:jc w:val="both"/>
              <w:textAlignment w:val="center"/>
            </w:pPr>
            <w:r>
              <w:rPr>
                <w:rFonts w:ascii="Arial" w:hAnsi="Arial" w:cs="Arial"/>
                <w:b/>
                <w:bCs/>
                <w:color w:val="000000"/>
                <w:position w:val="-2"/>
                <w:sz w:val="18"/>
                <w:szCs w:val="18"/>
              </w:rPr>
              <w:t>Delež lastništva gospodarskega subjekta</w:t>
            </w:r>
          </w:p>
        </w:tc>
      </w:tr>
      <w:tr w:rsidR="00DB6C50" w14:paraId="5F4F22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5C2309"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B8FC3F"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B1A68B"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24452A3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E77F3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084AD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2C805B"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48444AB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71E6FD"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B72B51"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0566C3"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4C56B4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F31C54"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92B82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AF90E6"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35577063" w14:textId="77777777" w:rsidR="00DB6C50" w:rsidRDefault="0025611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B6C50" w14:paraId="3F543C53" w14:textId="77777777">
        <w:tc>
          <w:tcPr>
            <w:tcW w:w="4080" w:type="dxa"/>
            <w:tcMar>
              <w:top w:w="75" w:type="dxa"/>
              <w:bottom w:w="75" w:type="dxa"/>
            </w:tcMar>
            <w:vAlign w:val="center"/>
          </w:tcPr>
          <w:p w14:paraId="767F504A"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0D382E48" w14:textId="77777777" w:rsidR="00DB6C50" w:rsidRDefault="0025611B">
            <w:r>
              <w:rPr>
                <w:rFonts w:ascii="Arial" w:hAnsi="Arial" w:cs="Arial"/>
                <w:color w:val="000000"/>
                <w:position w:val="-2"/>
                <w:sz w:val="18"/>
                <w:szCs w:val="18"/>
              </w:rPr>
              <w:t>Ime in priimek: _____________________</w:t>
            </w:r>
          </w:p>
        </w:tc>
      </w:tr>
      <w:tr w:rsidR="00DB6C50" w14:paraId="0043254A" w14:textId="77777777">
        <w:tc>
          <w:tcPr>
            <w:tcW w:w="4080" w:type="dxa"/>
            <w:tcMar>
              <w:top w:w="75" w:type="dxa"/>
              <w:bottom w:w="75" w:type="dxa"/>
            </w:tcMar>
            <w:vAlign w:val="center"/>
          </w:tcPr>
          <w:p w14:paraId="1D9B1086"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60D5AC62" w14:textId="77777777" w:rsidR="00DB6C50" w:rsidRDefault="0025611B">
            <w:pPr>
              <w:jc w:val="center"/>
            </w:pPr>
            <w:r>
              <w:rPr>
                <w:rFonts w:ascii="Arial" w:hAnsi="Arial" w:cs="Arial"/>
                <w:color w:val="000000"/>
                <w:position w:val="-2"/>
                <w:sz w:val="18"/>
                <w:szCs w:val="18"/>
              </w:rPr>
              <w:t>(žig in podpis)</w:t>
            </w:r>
          </w:p>
        </w:tc>
      </w:tr>
    </w:tbl>
    <w:p w14:paraId="2AFA3AC3" w14:textId="77777777" w:rsidR="00DB6C50" w:rsidRDefault="0025611B">
      <w:pPr>
        <w:spacing w:before="225" w:after="225" w:line="240" w:lineRule="auto"/>
        <w:jc w:val="both"/>
      </w:pPr>
      <w:r>
        <w:rPr>
          <w:rFonts w:ascii="Arial" w:hAnsi="Arial" w:cs="Arial"/>
          <w:color w:val="000000"/>
          <w:sz w:val="18"/>
          <w:szCs w:val="18"/>
        </w:rPr>
        <w:t> </w:t>
      </w:r>
    </w:p>
    <w:p w14:paraId="5CAD0B21" w14:textId="77777777" w:rsidR="00DB6C50" w:rsidRDefault="0025611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590D35E" w14:textId="77777777" w:rsidR="00DB6C50" w:rsidRDefault="00DB6C50">
      <w:pPr>
        <w:sectPr w:rsidR="00DB6C50" w:rsidSect="006E7A2B">
          <w:footerReference w:type="default" r:id="rId18"/>
          <w:pgSz w:w="11906" w:h="16838"/>
          <w:pgMar w:top="1418" w:right="1418" w:bottom="1418" w:left="1418" w:header="567" w:footer="596" w:gutter="0"/>
          <w:cols w:space="708"/>
          <w:docGrid w:linePitch="360"/>
        </w:sectPr>
      </w:pPr>
    </w:p>
    <w:p w14:paraId="5009A9F2" w14:textId="77777777" w:rsidR="00AC0380" w:rsidRPr="00116091" w:rsidRDefault="0025611B"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1DC978DD" w14:textId="77777777" w:rsidR="00AC0380" w:rsidRDefault="006572EE" w:rsidP="00AC0380">
      <w:pPr>
        <w:rPr>
          <w:rFonts w:ascii="Arial" w:hAnsi="Arial" w:cs="Arial"/>
        </w:rPr>
      </w:pPr>
    </w:p>
    <w:p w14:paraId="780A4EB3" w14:textId="419283AE" w:rsidR="00AE61DE" w:rsidRPr="00AE61DE" w:rsidRDefault="0025611B" w:rsidP="00AE61DE">
      <w:pPr>
        <w:spacing w:before="224" w:after="224" w:line="240" w:lineRule="auto"/>
        <w:jc w:val="center"/>
        <w:outlineLvl w:val="1"/>
        <w:rPr>
          <w:rFonts w:ascii="Arial" w:hAnsi="Arial" w:cs="Arial"/>
          <w:b/>
          <w:bCs/>
          <w:color w:val="000000"/>
          <w:sz w:val="27"/>
          <w:szCs w:val="27"/>
        </w:rPr>
      </w:pPr>
      <w:r>
        <w:rPr>
          <w:rFonts w:ascii="Arial" w:hAnsi="Arial" w:cs="Arial"/>
          <w:b/>
          <w:bCs/>
          <w:color w:val="000000"/>
          <w:sz w:val="27"/>
          <w:szCs w:val="27"/>
        </w:rPr>
        <w:t xml:space="preserve">GRADBENA POGODBA - </w:t>
      </w:r>
      <w:r w:rsidR="00AE61DE" w:rsidRPr="00AE61DE">
        <w:rPr>
          <w:rFonts w:ascii="Arial" w:hAnsi="Arial" w:cs="Arial"/>
          <w:b/>
          <w:bCs/>
          <w:color w:val="000000"/>
          <w:sz w:val="27"/>
          <w:szCs w:val="27"/>
        </w:rPr>
        <w:t>IZVEDBA MRLIŠKE VEŽICE NA POKOPALIŠČU NEGOVA</w:t>
      </w:r>
    </w:p>
    <w:p w14:paraId="754519D7" w14:textId="3E7A1633" w:rsidR="00DB6C50" w:rsidRDefault="0025611B" w:rsidP="00AE61DE">
      <w:pPr>
        <w:spacing w:before="224" w:after="224" w:line="240" w:lineRule="auto"/>
        <w:jc w:val="center"/>
        <w:outlineLvl w:val="1"/>
      </w:pPr>
      <w:r>
        <w:rPr>
          <w:rFonts w:ascii="Arial" w:hAnsi="Arial" w:cs="Arial"/>
          <w:color w:val="000000"/>
          <w:sz w:val="18"/>
          <w:szCs w:val="18"/>
        </w:rPr>
        <w:t>sklenjena med</w:t>
      </w:r>
    </w:p>
    <w:p w14:paraId="76FD369A" w14:textId="781C1387" w:rsidR="00DB6C50" w:rsidRDefault="0025611B">
      <w:pPr>
        <w:spacing w:after="0" w:line="240" w:lineRule="auto"/>
      </w:pPr>
      <w:r>
        <w:rPr>
          <w:rFonts w:ascii="Arial" w:hAnsi="Arial" w:cs="Arial"/>
          <w:b/>
          <w:bCs/>
          <w:color w:val="000000"/>
          <w:sz w:val="18"/>
          <w:szCs w:val="18"/>
        </w:rPr>
        <w:t>NAROČNIKOM: OBČINA GORNJA RADGONA, Partizanska cesta 13, 9250 Gornja Radgona,</w:t>
      </w:r>
      <w:r>
        <w:rPr>
          <w:rFonts w:ascii="Arial" w:hAnsi="Arial" w:cs="Arial"/>
          <w:color w:val="000000"/>
          <w:sz w:val="18"/>
          <w:szCs w:val="18"/>
        </w:rPr>
        <w:br/>
        <w:t xml:space="preserve">ki ga zastopa Stanislav ROJKO, </w:t>
      </w:r>
      <w:r w:rsidR="008736BA">
        <w:rPr>
          <w:rFonts w:ascii="Arial" w:hAnsi="Arial" w:cs="Arial"/>
          <w:color w:val="000000"/>
          <w:sz w:val="18"/>
          <w:szCs w:val="18"/>
        </w:rPr>
        <w:t>ž</w:t>
      </w:r>
      <w:r>
        <w:rPr>
          <w:rFonts w:ascii="Arial" w:hAnsi="Arial" w:cs="Arial"/>
          <w:color w:val="000000"/>
          <w:sz w:val="18"/>
          <w:szCs w:val="18"/>
        </w:rPr>
        <w:t>upan</w:t>
      </w:r>
      <w:r>
        <w:br/>
      </w:r>
    </w:p>
    <w:tbl>
      <w:tblPr>
        <w:tblStyle w:val="NormalTablePHPDOCX"/>
        <w:tblW w:w="3500" w:type="pct"/>
        <w:tblInd w:w="108" w:type="dxa"/>
        <w:tblLook w:val="04A0" w:firstRow="1" w:lastRow="0" w:firstColumn="1" w:lastColumn="0" w:noHBand="0" w:noVBand="1"/>
      </w:tblPr>
      <w:tblGrid>
        <w:gridCol w:w="3300"/>
        <w:gridCol w:w="3049"/>
      </w:tblGrid>
      <w:tr w:rsidR="00DB6C50" w14:paraId="125268A7" w14:textId="77777777">
        <w:tc>
          <w:tcPr>
            <w:tcW w:w="3300" w:type="dxa"/>
            <w:tcMar>
              <w:top w:w="0" w:type="auto"/>
              <w:bottom w:w="0" w:type="auto"/>
            </w:tcMar>
            <w:vAlign w:val="center"/>
          </w:tcPr>
          <w:p w14:paraId="6B24A88E" w14:textId="77777777" w:rsidR="00DB6C50" w:rsidRDefault="0025611B">
            <w:r>
              <w:rPr>
                <w:rFonts w:ascii="Arial" w:hAnsi="Arial" w:cs="Arial"/>
                <w:color w:val="000000"/>
                <w:position w:val="-2"/>
                <w:sz w:val="18"/>
                <w:szCs w:val="18"/>
              </w:rPr>
              <w:t>Matična številka:</w:t>
            </w:r>
          </w:p>
        </w:tc>
        <w:tc>
          <w:tcPr>
            <w:tcW w:w="0" w:type="auto"/>
            <w:tcMar>
              <w:top w:w="0" w:type="auto"/>
              <w:bottom w:w="0" w:type="auto"/>
            </w:tcMar>
            <w:vAlign w:val="center"/>
          </w:tcPr>
          <w:p w14:paraId="78633E1A" w14:textId="77777777" w:rsidR="00DB6C50" w:rsidRDefault="0025611B">
            <w:r>
              <w:rPr>
                <w:rFonts w:ascii="Arial" w:hAnsi="Arial" w:cs="Arial"/>
                <w:color w:val="000000"/>
                <w:position w:val="-2"/>
                <w:sz w:val="18"/>
                <w:szCs w:val="18"/>
              </w:rPr>
              <w:t>5880289000</w:t>
            </w:r>
          </w:p>
        </w:tc>
      </w:tr>
      <w:tr w:rsidR="00DB6C50" w14:paraId="020EE7C7" w14:textId="77777777">
        <w:tc>
          <w:tcPr>
            <w:tcW w:w="3300" w:type="dxa"/>
            <w:tcMar>
              <w:top w:w="0" w:type="auto"/>
              <w:bottom w:w="0" w:type="auto"/>
            </w:tcMar>
            <w:vAlign w:val="center"/>
          </w:tcPr>
          <w:p w14:paraId="7E859639" w14:textId="77777777" w:rsidR="00DB6C50" w:rsidRDefault="0025611B">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65E0F474" w14:textId="77777777" w:rsidR="00DB6C50" w:rsidRDefault="0025611B">
            <w:r>
              <w:rPr>
                <w:rFonts w:ascii="Arial" w:hAnsi="Arial" w:cs="Arial"/>
                <w:color w:val="000000"/>
                <w:position w:val="-2"/>
                <w:sz w:val="18"/>
                <w:szCs w:val="18"/>
              </w:rPr>
              <w:t>SI 40051846</w:t>
            </w:r>
          </w:p>
        </w:tc>
      </w:tr>
      <w:tr w:rsidR="00DB6C50" w14:paraId="36555F98" w14:textId="77777777">
        <w:tc>
          <w:tcPr>
            <w:tcW w:w="3300" w:type="dxa"/>
            <w:tcMar>
              <w:top w:w="0" w:type="auto"/>
              <w:bottom w:w="0" w:type="auto"/>
            </w:tcMar>
            <w:vAlign w:val="center"/>
          </w:tcPr>
          <w:p w14:paraId="10DE6469" w14:textId="77777777" w:rsidR="00DB6C50" w:rsidRDefault="0025611B">
            <w:r>
              <w:rPr>
                <w:rFonts w:ascii="Arial" w:hAnsi="Arial" w:cs="Arial"/>
                <w:color w:val="000000"/>
                <w:position w:val="-2"/>
                <w:sz w:val="18"/>
                <w:szCs w:val="18"/>
              </w:rPr>
              <w:t>Transakcijski račun (TRR):</w:t>
            </w:r>
          </w:p>
        </w:tc>
        <w:tc>
          <w:tcPr>
            <w:tcW w:w="0" w:type="auto"/>
            <w:tcMar>
              <w:top w:w="0" w:type="auto"/>
              <w:bottom w:w="0" w:type="auto"/>
            </w:tcMar>
            <w:vAlign w:val="center"/>
          </w:tcPr>
          <w:p w14:paraId="3EBEBC94" w14:textId="77777777" w:rsidR="00DB6C50" w:rsidRDefault="0025611B">
            <w:r>
              <w:rPr>
                <w:rFonts w:ascii="Arial" w:hAnsi="Arial" w:cs="Arial"/>
                <w:color w:val="000000"/>
                <w:position w:val="-2"/>
                <w:sz w:val="18"/>
                <w:szCs w:val="18"/>
              </w:rPr>
              <w:t>SI56 0122 9010 0012 643</w:t>
            </w:r>
          </w:p>
        </w:tc>
      </w:tr>
    </w:tbl>
    <w:p w14:paraId="04411E4B" w14:textId="77777777" w:rsidR="00DB6C50" w:rsidRDefault="00DB6C50"/>
    <w:p w14:paraId="5133CF14" w14:textId="77777777" w:rsidR="00DB6C50" w:rsidRDefault="0025611B">
      <w:pPr>
        <w:spacing w:before="225" w:after="225" w:line="240" w:lineRule="auto"/>
        <w:jc w:val="center"/>
      </w:pPr>
      <w:r>
        <w:rPr>
          <w:rFonts w:ascii="Arial" w:hAnsi="Arial" w:cs="Arial"/>
          <w:color w:val="000000"/>
          <w:sz w:val="18"/>
          <w:szCs w:val="18"/>
        </w:rPr>
        <w:t>in</w:t>
      </w:r>
    </w:p>
    <w:p w14:paraId="4B9C1612" w14:textId="77777777" w:rsidR="00DB6C50" w:rsidRDefault="0025611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DB6C50" w14:paraId="2E953B19" w14:textId="77777777">
        <w:tc>
          <w:tcPr>
            <w:tcW w:w="3300" w:type="dxa"/>
            <w:tcMar>
              <w:top w:w="0" w:type="auto"/>
              <w:bottom w:w="0" w:type="auto"/>
            </w:tcMar>
            <w:vAlign w:val="center"/>
          </w:tcPr>
          <w:p w14:paraId="3E078848" w14:textId="77777777" w:rsidR="00DB6C50" w:rsidRDefault="0025611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2040088" w14:textId="77777777" w:rsidR="00DB6C50" w:rsidRDefault="0025611B">
            <w:r>
              <w:rPr>
                <w:rFonts w:ascii="Arial" w:hAnsi="Arial" w:cs="Arial"/>
                <w:color w:val="000000"/>
                <w:position w:val="-2"/>
                <w:sz w:val="18"/>
                <w:szCs w:val="18"/>
              </w:rPr>
              <w:t> </w:t>
            </w:r>
          </w:p>
        </w:tc>
      </w:tr>
      <w:tr w:rsidR="00DB6C50" w14:paraId="17B4FB6E" w14:textId="77777777">
        <w:tc>
          <w:tcPr>
            <w:tcW w:w="3300" w:type="dxa"/>
            <w:tcMar>
              <w:top w:w="0" w:type="auto"/>
              <w:bottom w:w="0" w:type="auto"/>
            </w:tcMar>
            <w:vAlign w:val="center"/>
          </w:tcPr>
          <w:p w14:paraId="2E08F1D2" w14:textId="77777777" w:rsidR="00DB6C50" w:rsidRDefault="0025611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2831C08F" w14:textId="77777777" w:rsidR="00DB6C50" w:rsidRDefault="0025611B">
            <w:r>
              <w:rPr>
                <w:rFonts w:ascii="Arial" w:hAnsi="Arial" w:cs="Arial"/>
                <w:color w:val="000000"/>
                <w:position w:val="-2"/>
                <w:sz w:val="18"/>
                <w:szCs w:val="18"/>
              </w:rPr>
              <w:t> </w:t>
            </w:r>
          </w:p>
        </w:tc>
      </w:tr>
      <w:tr w:rsidR="00DB6C50" w14:paraId="7E1A8116" w14:textId="77777777">
        <w:tc>
          <w:tcPr>
            <w:tcW w:w="3300" w:type="dxa"/>
            <w:tcMar>
              <w:top w:w="0" w:type="auto"/>
              <w:bottom w:w="0" w:type="auto"/>
            </w:tcMar>
            <w:vAlign w:val="center"/>
          </w:tcPr>
          <w:p w14:paraId="151E5765" w14:textId="77777777" w:rsidR="00DB6C50" w:rsidRDefault="0025611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480B8C84" w14:textId="77777777" w:rsidR="00DB6C50" w:rsidRDefault="0025611B">
            <w:r>
              <w:rPr>
                <w:rFonts w:ascii="Arial" w:hAnsi="Arial" w:cs="Arial"/>
                <w:color w:val="000000"/>
                <w:position w:val="-2"/>
                <w:sz w:val="18"/>
                <w:szCs w:val="18"/>
              </w:rPr>
              <w:t> </w:t>
            </w:r>
          </w:p>
        </w:tc>
      </w:tr>
    </w:tbl>
    <w:p w14:paraId="59D720BA" w14:textId="77777777" w:rsidR="00DB6C50" w:rsidRDefault="0025611B">
      <w:pPr>
        <w:spacing w:before="225" w:after="225" w:line="240" w:lineRule="auto"/>
        <w:jc w:val="both"/>
      </w:pPr>
      <w:r>
        <w:rPr>
          <w:rFonts w:ascii="Arial" w:hAnsi="Arial" w:cs="Arial"/>
          <w:color w:val="000000"/>
          <w:sz w:val="18"/>
          <w:szCs w:val="18"/>
        </w:rPr>
        <w:t> </w:t>
      </w:r>
    </w:p>
    <w:p w14:paraId="2D0F639A" w14:textId="77777777" w:rsidR="00DB6C50" w:rsidRDefault="0025611B">
      <w:pPr>
        <w:spacing w:before="225" w:after="225" w:line="240" w:lineRule="auto"/>
        <w:jc w:val="both"/>
      </w:pPr>
      <w:r>
        <w:rPr>
          <w:rFonts w:ascii="Arial" w:hAnsi="Arial" w:cs="Arial"/>
          <w:b/>
          <w:bCs/>
          <w:color w:val="000000"/>
          <w:sz w:val="18"/>
          <w:szCs w:val="18"/>
        </w:rPr>
        <w:t>I. UVODNE DOLOČBE</w:t>
      </w:r>
    </w:p>
    <w:p w14:paraId="426CD13A" w14:textId="77777777" w:rsidR="00DB6C50" w:rsidRDefault="0025611B">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DB6C50" w14:paraId="13699E3B" w14:textId="77777777">
        <w:tc>
          <w:tcPr>
            <w:tcW w:w="0" w:type="auto"/>
            <w:tcMar>
              <w:top w:w="0" w:type="auto"/>
              <w:bottom w:w="0" w:type="auto"/>
            </w:tcMar>
          </w:tcPr>
          <w:p w14:paraId="63A38672" w14:textId="46454F69" w:rsidR="00DB6C50" w:rsidRDefault="0025611B">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_____________________________</w:t>
            </w:r>
            <w:r w:rsidR="002B744F">
              <w:rPr>
                <w:rFonts w:ascii="Arial" w:hAnsi="Arial" w:cs="Arial"/>
                <w:color w:val="000000"/>
                <w:sz w:val="18"/>
                <w:szCs w:val="18"/>
              </w:rPr>
              <w:t>_______________________________________________ in</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14:paraId="55E7F69A" w14:textId="77777777" w:rsidR="00DB6C50" w:rsidRDefault="0025611B">
      <w:pPr>
        <w:spacing w:before="225" w:after="225" w:line="240" w:lineRule="auto"/>
        <w:jc w:val="both"/>
      </w:pPr>
      <w:r>
        <w:rPr>
          <w:rFonts w:ascii="Arial" w:hAnsi="Arial" w:cs="Arial"/>
          <w:b/>
          <w:bCs/>
          <w:color w:val="000000"/>
          <w:sz w:val="18"/>
          <w:szCs w:val="18"/>
        </w:rPr>
        <w:t>II. PREDMET POGODBE</w:t>
      </w:r>
    </w:p>
    <w:p w14:paraId="3EEC627D" w14:textId="77777777" w:rsidR="00DB6C50" w:rsidRDefault="0025611B">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DB6C50" w14:paraId="2E9DC790" w14:textId="77777777">
        <w:tc>
          <w:tcPr>
            <w:tcW w:w="0" w:type="auto"/>
            <w:tcMar>
              <w:top w:w="0" w:type="auto"/>
              <w:bottom w:w="0" w:type="auto"/>
            </w:tcMar>
          </w:tcPr>
          <w:p w14:paraId="0D8B2882" w14:textId="71AF81AA" w:rsidR="00DB6C50" w:rsidRDefault="0025611B">
            <w:pPr>
              <w:spacing w:before="225" w:after="225"/>
              <w:jc w:val="both"/>
            </w:pPr>
            <w:r>
              <w:rPr>
                <w:rFonts w:ascii="Arial" w:hAnsi="Arial" w:cs="Arial"/>
                <w:color w:val="000000"/>
                <w:sz w:val="18"/>
                <w:szCs w:val="18"/>
              </w:rPr>
              <w:t xml:space="preserve">S to pogodbo naročnik odda, izvajalec pa prevzame v izvedbo izgradnjo </w:t>
            </w:r>
            <w:r w:rsidR="00AE61DE">
              <w:rPr>
                <w:rFonts w:ascii="Arial" w:hAnsi="Arial" w:cs="Arial"/>
                <w:color w:val="000000"/>
                <w:sz w:val="18"/>
                <w:szCs w:val="18"/>
              </w:rPr>
              <w:t>mrliške vežice na pokopališču Negova</w:t>
            </w:r>
            <w:r>
              <w:rPr>
                <w:rFonts w:ascii="Arial" w:hAnsi="Arial" w:cs="Arial"/>
                <w:color w:val="000000"/>
                <w:sz w:val="18"/>
                <w:szCs w:val="18"/>
              </w:rPr>
              <w:t xml:space="preserve"> po ponudbi izvajalca številka {_______________} z dne {_______________}.</w:t>
            </w:r>
          </w:p>
        </w:tc>
      </w:tr>
    </w:tbl>
    <w:p w14:paraId="75FDABF6" w14:textId="77777777" w:rsidR="00DB6C50" w:rsidRDefault="0025611B">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DB6C50" w14:paraId="626CEAE3" w14:textId="77777777">
        <w:tc>
          <w:tcPr>
            <w:tcW w:w="0" w:type="auto"/>
            <w:tcMar>
              <w:top w:w="0" w:type="auto"/>
              <w:bottom w:w="0" w:type="auto"/>
            </w:tcMar>
          </w:tcPr>
          <w:p w14:paraId="1FBAF59A" w14:textId="0E31DC8C" w:rsidR="00DB6C50" w:rsidRPr="00373555" w:rsidRDefault="0025611B" w:rsidP="002B744F">
            <w:pPr>
              <w:spacing w:before="225" w:after="225"/>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w:t>
            </w:r>
            <w:r w:rsidR="008736BA">
              <w:rPr>
                <w:rFonts w:ascii="Arial" w:hAnsi="Arial" w:cs="Arial"/>
                <w:color w:val="000000"/>
                <w:sz w:val="18"/>
                <w:szCs w:val="18"/>
              </w:rPr>
              <w:t xml:space="preserve"> </w:t>
            </w:r>
            <w:r>
              <w:rPr>
                <w:rFonts w:ascii="Arial" w:hAnsi="Arial" w:cs="Arial"/>
                <w:color w:val="000000"/>
                <w:sz w:val="18"/>
                <w:szCs w:val="18"/>
              </w:rPr>
              <w:t>Ponudba številka {_____________} z dne {___________} ;</w:t>
            </w:r>
            <w:r>
              <w:rPr>
                <w:rFonts w:ascii="Arial" w:hAnsi="Arial" w:cs="Arial"/>
                <w:color w:val="000000"/>
                <w:sz w:val="18"/>
                <w:szCs w:val="18"/>
              </w:rPr>
              <w:br/>
              <w:t>- Projektna dokumentacija številka {_______________} z dne {__________}, ki jo je izdelal {____________};</w:t>
            </w:r>
            <w:r w:rsidR="00373555">
              <w:rPr>
                <w:rFonts w:ascii="Arial" w:hAnsi="Arial" w:cs="Arial"/>
                <w:color w:val="000000"/>
                <w:sz w:val="18"/>
                <w:szCs w:val="18"/>
              </w:rPr>
              <w:t xml:space="preserve"> </w:t>
            </w:r>
            <w:r w:rsidR="002B744F" w:rsidRPr="00161E93">
              <w:rPr>
                <w:rFonts w:ascii="Arial" w:hAnsi="Arial" w:cs="Arial"/>
                <w:color w:val="000000"/>
                <w:sz w:val="18"/>
                <w:szCs w:val="18"/>
              </w:rPr>
              <w:t xml:space="preserve">- </w:t>
            </w:r>
            <w:r w:rsidR="00373555" w:rsidRPr="00161E93">
              <w:rPr>
                <w:rFonts w:ascii="Arial" w:hAnsi="Arial" w:cs="Arial"/>
                <w:color w:val="000000"/>
                <w:sz w:val="18"/>
                <w:szCs w:val="18"/>
              </w:rPr>
              <w:t>Gradbeno dovoljenje številka {_____________} z dne {___________} izdano</w:t>
            </w:r>
            <w:r w:rsidR="00373555">
              <w:rPr>
                <w:rFonts w:ascii="Arial" w:hAnsi="Arial" w:cs="Arial"/>
                <w:color w:val="000000"/>
                <w:sz w:val="18"/>
                <w:szCs w:val="18"/>
              </w:rPr>
              <w:t xml:space="preserve"> s strani UE ______________;</w:t>
            </w:r>
            <w:r w:rsidRPr="002B744F">
              <w:rPr>
                <w:rFonts w:ascii="Arial" w:hAnsi="Arial" w:cs="Arial"/>
                <w:color w:val="000000"/>
                <w:sz w:val="18"/>
                <w:szCs w:val="18"/>
              </w:rPr>
              <w:br/>
              <w:t>- Razpisna dokumentacija naročnika v postopku oddaje javnega naročila številka objave na Portalu javnih naročil {_____________} z dne {__________};</w:t>
            </w:r>
            <w:r w:rsidRPr="002B744F">
              <w:rPr>
                <w:rFonts w:ascii="Arial" w:hAnsi="Arial" w:cs="Arial"/>
                <w:color w:val="000000"/>
                <w:sz w:val="18"/>
                <w:szCs w:val="18"/>
              </w:rPr>
              <w:br/>
              <w:t>- __________________________ .</w:t>
            </w:r>
            <w:r w:rsidRPr="002B744F">
              <w:rPr>
                <w:rFonts w:ascii="Arial" w:hAnsi="Arial" w:cs="Arial"/>
                <w:color w:val="000000"/>
                <w:sz w:val="18"/>
                <w:szCs w:val="18"/>
              </w:rPr>
              <w:br/>
              <w:t>Predmetni dokumenti so priloga in sestavni del te pogodbe.</w:t>
            </w:r>
            <w:r w:rsidRPr="002B744F">
              <w:rPr>
                <w:rFonts w:ascii="Arial" w:hAnsi="Arial" w:cs="Arial"/>
                <w:color w:val="000000"/>
                <w:sz w:val="18"/>
                <w:szCs w:val="18"/>
              </w:rPr>
              <w:br/>
              <w:t>Za tolmačenje pogodbe se upošteva prioriteta dokumentov po vrstnem redu navedbe v zgodnjem odstavku</w:t>
            </w:r>
            <w:r w:rsidR="00BC054A" w:rsidRPr="002B744F">
              <w:rPr>
                <w:rFonts w:ascii="Arial" w:hAnsi="Arial" w:cs="Arial"/>
                <w:color w:val="000000"/>
                <w:sz w:val="18"/>
                <w:szCs w:val="18"/>
              </w:rPr>
              <w:t>.</w:t>
            </w:r>
          </w:p>
        </w:tc>
      </w:tr>
    </w:tbl>
    <w:p w14:paraId="0C3AC88B" w14:textId="77777777" w:rsidR="008736BA" w:rsidRDefault="008736BA">
      <w:pPr>
        <w:spacing w:after="0" w:line="240" w:lineRule="auto"/>
        <w:jc w:val="center"/>
        <w:rPr>
          <w:rFonts w:ascii="Arial" w:hAnsi="Arial" w:cs="Arial"/>
          <w:b/>
          <w:bCs/>
          <w:color w:val="000000"/>
          <w:sz w:val="18"/>
          <w:szCs w:val="18"/>
        </w:rPr>
      </w:pPr>
    </w:p>
    <w:p w14:paraId="077BED6C" w14:textId="6B147E36" w:rsidR="00DB6C50" w:rsidRDefault="0025611B">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DB6C50" w14:paraId="6D05A2FB" w14:textId="77777777">
        <w:tc>
          <w:tcPr>
            <w:tcW w:w="0" w:type="auto"/>
            <w:tcMar>
              <w:top w:w="0" w:type="auto"/>
              <w:bottom w:w="0" w:type="auto"/>
            </w:tcMar>
          </w:tcPr>
          <w:p w14:paraId="00EC7E90" w14:textId="77777777"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2E4301DF" w14:textId="5BAB95C9"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384FEB60" w14:textId="45E6471D" w:rsidR="00DB6C50" w:rsidRDefault="0025611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0C4A609C" w14:textId="77777777" w:rsidR="00DB6C50" w:rsidRDefault="0025611B">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DB6C50" w14:paraId="04B281B8" w14:textId="77777777">
        <w:tc>
          <w:tcPr>
            <w:tcW w:w="0" w:type="auto"/>
            <w:tcMar>
              <w:top w:w="0" w:type="auto"/>
              <w:bottom w:w="0" w:type="auto"/>
            </w:tcMar>
          </w:tcPr>
          <w:p w14:paraId="37DD2171" w14:textId="3958C8E3"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Dodatnih del, ki niso opredeljena s to pogodbo, izvajalec ne sme začeti izvajati brez predhodnega pisnega soglasja naročnika.</w:t>
            </w:r>
          </w:p>
          <w:p w14:paraId="3DE68740" w14:textId="77777777"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49B9E645"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Podlaga za določitev vrednosti več del so cene na enoto iz pogodbe skupaj s popustom, ki ga dodatno ponuja izvajalec.</w:t>
            </w:r>
          </w:p>
          <w:p w14:paraId="1C690A07" w14:textId="186282DF" w:rsidR="00373555" w:rsidRPr="00373555" w:rsidRDefault="00373555">
            <w:pPr>
              <w:spacing w:before="225" w:after="225"/>
              <w:jc w:val="both"/>
              <w:rPr>
                <w:rFonts w:ascii="Arial" w:hAnsi="Arial" w:cs="Arial"/>
                <w:color w:val="000000"/>
                <w:sz w:val="18"/>
                <w:szCs w:val="18"/>
              </w:rPr>
            </w:pPr>
            <w:r w:rsidRPr="00373555">
              <w:rPr>
                <w:rFonts w:ascii="Arial" w:hAnsi="Arial" w:cs="Arial"/>
                <w:color w:val="000000"/>
                <w:sz w:val="18"/>
                <w:szCs w:val="18"/>
              </w:rPr>
              <w:t>Z izvajalcem se v tem primeru sklene dodatek k osnovni pogodbi ali nova pogodba.</w:t>
            </w:r>
          </w:p>
        </w:tc>
      </w:tr>
    </w:tbl>
    <w:p w14:paraId="4F2714C8" w14:textId="77777777" w:rsidR="00DB6C50" w:rsidRDefault="0025611B">
      <w:pPr>
        <w:spacing w:before="225" w:after="225" w:line="240" w:lineRule="auto"/>
        <w:jc w:val="both"/>
      </w:pPr>
      <w:r>
        <w:rPr>
          <w:rFonts w:ascii="Arial" w:hAnsi="Arial" w:cs="Arial"/>
          <w:b/>
          <w:bCs/>
          <w:color w:val="000000"/>
          <w:sz w:val="18"/>
          <w:szCs w:val="18"/>
        </w:rPr>
        <w:t>III. POGODBENA CENA IN OBRAČUN DEL</w:t>
      </w:r>
    </w:p>
    <w:p w14:paraId="29552B8D" w14:textId="77777777" w:rsidR="00DB6C50" w:rsidRDefault="0025611B">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DB6C50" w14:paraId="258D12DC" w14:textId="77777777">
        <w:tc>
          <w:tcPr>
            <w:tcW w:w="0" w:type="auto"/>
            <w:tcMar>
              <w:top w:w="0" w:type="auto"/>
              <w:bottom w:w="0" w:type="auto"/>
            </w:tcMar>
          </w:tcPr>
          <w:p w14:paraId="43749378" w14:textId="77777777" w:rsidR="00DB6C50" w:rsidRDefault="0025611B">
            <w:pPr>
              <w:spacing w:before="225" w:after="225"/>
              <w:jc w:val="both"/>
            </w:pPr>
            <w:r>
              <w:rPr>
                <w:rFonts w:ascii="Arial" w:hAnsi="Arial" w:cs="Arial"/>
                <w:color w:val="000000"/>
                <w:sz w:val="18"/>
                <w:szCs w:val="18"/>
              </w:rPr>
              <w:t>Pogodbena cena za dela po tej pogodbi je določena na osnovi ponudbe in znaša:</w:t>
            </w:r>
          </w:p>
          <w:p w14:paraId="6A4A34DD" w14:textId="04A3A4E5"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r w:rsidR="008736BA">
              <w:rPr>
                <w:rFonts w:ascii="Arial" w:hAnsi="Arial" w:cs="Arial"/>
                <w:color w:val="000000"/>
                <w:sz w:val="18"/>
                <w:szCs w:val="18"/>
              </w:rPr>
              <w:t>,</w:t>
            </w:r>
          </w:p>
          <w:p w14:paraId="5605D6AB" w14:textId="04A48F60"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 xml:space="preserve">{_______} popust v procentih (%), _____________ EUR brez DDV </w:t>
            </w:r>
          </w:p>
          <w:p w14:paraId="3BDAED0F" w14:textId="3FA27240" w:rsidR="00DB6C50" w:rsidRDefault="0025611B">
            <w:pPr>
              <w:spacing w:before="225" w:after="225"/>
              <w:jc w:val="both"/>
            </w:pPr>
            <w:r>
              <w:rPr>
                <w:rFonts w:ascii="Arial" w:hAnsi="Arial" w:cs="Arial"/>
                <w:color w:val="000000"/>
                <w:sz w:val="18"/>
                <w:szCs w:val="18"/>
              </w:rPr>
              <w:t>{___________________________________} davek na dodano vrednost (DDV) v EUR</w:t>
            </w:r>
            <w:r w:rsidR="008736BA">
              <w:rPr>
                <w:rFonts w:ascii="Arial" w:hAnsi="Arial" w:cs="Arial"/>
                <w:color w:val="000000"/>
                <w:sz w:val="18"/>
                <w:szCs w:val="18"/>
              </w:rPr>
              <w:t>,</w:t>
            </w:r>
          </w:p>
          <w:p w14:paraId="58C52C11" w14:textId="02531103" w:rsidR="00DB6C50" w:rsidRDefault="0025611B">
            <w:pPr>
              <w:spacing w:before="225" w:after="225"/>
              <w:jc w:val="both"/>
            </w:pPr>
            <w:r>
              <w:rPr>
                <w:rFonts w:ascii="Arial" w:hAnsi="Arial" w:cs="Arial"/>
                <w:color w:val="000000"/>
                <w:sz w:val="18"/>
                <w:szCs w:val="18"/>
              </w:rPr>
              <w:t>{___________________________________} pogodbena vrednost vključno z DDV v EUR</w:t>
            </w:r>
            <w:r w:rsidR="008736BA">
              <w:rPr>
                <w:rFonts w:ascii="Arial" w:hAnsi="Arial" w:cs="Arial"/>
                <w:color w:val="000000"/>
                <w:sz w:val="18"/>
                <w:szCs w:val="18"/>
              </w:rPr>
              <w:t>.</w:t>
            </w:r>
          </w:p>
          <w:p w14:paraId="1F387D4B" w14:textId="77777777" w:rsidR="00DB6C50" w:rsidRDefault="0025611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552B560D" w14:textId="77777777" w:rsidR="00DB6C50" w:rsidRDefault="0025611B">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7A910636" w14:textId="451A8E0D" w:rsidR="00DB6C50" w:rsidRDefault="0025611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w:t>
            </w:r>
            <w:r w:rsidR="00FE05FF">
              <w:rPr>
                <w:rFonts w:ascii="Arial" w:hAnsi="Arial" w:cs="Arial"/>
                <w:color w:val="000000"/>
                <w:sz w:val="18"/>
                <w:szCs w:val="18"/>
              </w:rPr>
              <w:t>i</w:t>
            </w:r>
            <w:r>
              <w:rPr>
                <w:rFonts w:ascii="Arial" w:hAnsi="Arial" w:cs="Arial"/>
                <w:color w:val="000000"/>
                <w:sz w:val="18"/>
                <w:szCs w:val="18"/>
              </w:rPr>
              <w:t xml:space="preserve"> </w:t>
            </w:r>
            <w:r w:rsidR="00FE05FF">
              <w:rPr>
                <w:rFonts w:ascii="Arial" w:hAnsi="Arial" w:cs="Arial"/>
                <w:color w:val="000000"/>
                <w:sz w:val="18"/>
                <w:szCs w:val="18"/>
              </w:rPr>
              <w:t>s</w:t>
            </w:r>
            <w:r>
              <w:rPr>
                <w:rFonts w:ascii="Arial" w:hAnsi="Arial" w:cs="Arial"/>
                <w:color w:val="000000"/>
                <w:sz w:val="18"/>
                <w:szCs w:val="18"/>
              </w:rPr>
              <w:t xml:space="preserve"> tem nima pravice zaračunavati nobenih dodatnih stroškov.</w:t>
            </w:r>
          </w:p>
          <w:p w14:paraId="28A84F7D" w14:textId="36DE862A" w:rsidR="00DB6C50" w:rsidRDefault="0025611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r w:rsidR="00373555">
              <w:rPr>
                <w:rFonts w:ascii="Arial" w:hAnsi="Arial" w:cs="Arial"/>
                <w:color w:val="000000"/>
                <w:sz w:val="18"/>
                <w:szCs w:val="18"/>
              </w:rPr>
              <w:t xml:space="preserve"> in določil, kot je zahtevano iz razpisne dokumentacije.</w:t>
            </w:r>
          </w:p>
          <w:p w14:paraId="40A8C4A7" w14:textId="041A11DC" w:rsidR="00DB6C50" w:rsidRDefault="0025611B">
            <w:pPr>
              <w:spacing w:before="225" w:after="225"/>
              <w:jc w:val="both"/>
            </w:pPr>
            <w:r>
              <w:rPr>
                <w:rFonts w:ascii="Arial" w:hAnsi="Arial" w:cs="Arial"/>
                <w:color w:val="000000"/>
                <w:sz w:val="18"/>
                <w:szCs w:val="18"/>
              </w:rPr>
              <w:t>Sredstva za izvedbo naročila so zagotovljena v NRP</w:t>
            </w:r>
            <w:r w:rsidR="008B0466">
              <w:rPr>
                <w:rFonts w:ascii="Arial" w:hAnsi="Arial" w:cs="Arial"/>
                <w:color w:val="000000"/>
                <w:sz w:val="18"/>
                <w:szCs w:val="18"/>
              </w:rPr>
              <w:t xml:space="preserve"> Občine Gornja Radgona 2021 - 2024, pod številko projekta</w:t>
            </w:r>
            <w:r>
              <w:rPr>
                <w:rFonts w:ascii="Arial" w:hAnsi="Arial" w:cs="Arial"/>
                <w:color w:val="000000"/>
                <w:sz w:val="18"/>
                <w:szCs w:val="18"/>
              </w:rPr>
              <w:t xml:space="preserve"> OB029-</w:t>
            </w:r>
            <w:r w:rsidR="00AE61DE">
              <w:rPr>
                <w:rFonts w:ascii="Arial" w:hAnsi="Arial" w:cs="Arial"/>
                <w:color w:val="000000"/>
                <w:sz w:val="18"/>
                <w:szCs w:val="18"/>
              </w:rPr>
              <w:t>20</w:t>
            </w:r>
            <w:r>
              <w:rPr>
                <w:rFonts w:ascii="Arial" w:hAnsi="Arial" w:cs="Arial"/>
                <w:color w:val="000000"/>
                <w:sz w:val="18"/>
                <w:szCs w:val="18"/>
              </w:rPr>
              <w:t>-00</w:t>
            </w:r>
            <w:r w:rsidR="00AE61DE">
              <w:rPr>
                <w:rFonts w:ascii="Arial" w:hAnsi="Arial" w:cs="Arial"/>
                <w:color w:val="000000"/>
                <w:sz w:val="18"/>
                <w:szCs w:val="18"/>
              </w:rPr>
              <w:t>02</w:t>
            </w:r>
            <w:r>
              <w:rPr>
                <w:rFonts w:ascii="Arial" w:hAnsi="Arial" w:cs="Arial"/>
                <w:color w:val="000000"/>
                <w:sz w:val="18"/>
                <w:szCs w:val="18"/>
              </w:rPr>
              <w:t>.</w:t>
            </w:r>
          </w:p>
        </w:tc>
      </w:tr>
    </w:tbl>
    <w:p w14:paraId="301953BF" w14:textId="77777777" w:rsidR="00DB6C50" w:rsidRDefault="0025611B">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DB6C50" w14:paraId="32A72DAA" w14:textId="77777777">
        <w:tc>
          <w:tcPr>
            <w:tcW w:w="0" w:type="auto"/>
            <w:tcMar>
              <w:top w:w="0" w:type="auto"/>
              <w:bottom w:w="0" w:type="auto"/>
            </w:tcMar>
          </w:tcPr>
          <w:p w14:paraId="56AE8759" w14:textId="77777777" w:rsidR="00DB6C50" w:rsidRDefault="0025611B">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08B4DAF" w14:textId="77777777" w:rsidR="00DB6C50" w:rsidRDefault="0025611B">
            <w:pPr>
              <w:spacing w:before="225" w:after="225"/>
              <w:jc w:val="both"/>
            </w:pPr>
            <w:r>
              <w:rPr>
                <w:rFonts w:ascii="Arial" w:hAnsi="Arial" w:cs="Arial"/>
                <w:color w:val="000000"/>
                <w:sz w:val="18"/>
                <w:szCs w:val="18"/>
              </w:rPr>
              <w:lastRenderedPageBreak/>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7B2FD8B6" w14:textId="77777777" w:rsidR="00DB6C50" w:rsidRDefault="0025611B">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7599A96A" w14:textId="77777777" w:rsidR="00DB6C50" w:rsidRDefault="0025611B">
            <w:pPr>
              <w:spacing w:before="225" w:after="225"/>
              <w:jc w:val="both"/>
            </w:pPr>
            <w:r>
              <w:rPr>
                <w:rFonts w:ascii="Arial" w:hAnsi="Arial" w:cs="Arial"/>
                <w:color w:val="000000"/>
                <w:sz w:val="18"/>
                <w:szCs w:val="18"/>
              </w:rPr>
              <w:t>Naročnik je dolžan situacijo pregledati v roku 8 dni od prejema.</w:t>
            </w:r>
          </w:p>
          <w:p w14:paraId="23053115" w14:textId="77777777" w:rsidR="00DB6C50" w:rsidRDefault="0025611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1938C9EC" w14:textId="77777777" w:rsidR="00DB6C50" w:rsidRDefault="0025611B">
            <w:pPr>
              <w:spacing w:before="225" w:after="225"/>
              <w:jc w:val="both"/>
            </w:pPr>
            <w:r>
              <w:rPr>
                <w:rFonts w:ascii="Arial" w:hAnsi="Arial" w:cs="Arial"/>
                <w:color w:val="000000"/>
                <w:sz w:val="18"/>
                <w:szCs w:val="18"/>
              </w:rPr>
              <w:t>Končno situacijo izstavi izvajalec v 10 dneh po končni primopredaji del.</w:t>
            </w:r>
          </w:p>
        </w:tc>
      </w:tr>
    </w:tbl>
    <w:p w14:paraId="528F9ECF" w14:textId="77777777" w:rsidR="00DB6C50" w:rsidRDefault="0025611B">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DB6C50" w14:paraId="3B9AEA1F" w14:textId="77777777">
        <w:tc>
          <w:tcPr>
            <w:tcW w:w="0" w:type="auto"/>
            <w:tcMar>
              <w:top w:w="0" w:type="auto"/>
              <w:bottom w:w="0" w:type="auto"/>
            </w:tcMar>
          </w:tcPr>
          <w:p w14:paraId="659E4F4E"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p w14:paraId="61E53F80" w14:textId="77777777" w:rsidR="008B0466" w:rsidRDefault="008B0466">
            <w:pPr>
              <w:spacing w:before="225" w:after="225"/>
              <w:jc w:val="both"/>
              <w:rPr>
                <w:rFonts w:ascii="Arial" w:hAnsi="Arial" w:cs="Arial"/>
                <w:color w:val="000000"/>
                <w:sz w:val="18"/>
                <w:szCs w:val="18"/>
              </w:rPr>
            </w:pPr>
            <w:r w:rsidRPr="008B0466">
              <w:rPr>
                <w:rFonts w:ascii="Arial" w:hAnsi="Arial" w:cs="Arial"/>
                <w:color w:val="000000"/>
                <w:sz w:val="18"/>
                <w:szCs w:val="18"/>
              </w:rPr>
              <w:t xml:space="preserve">V primeru, da je zadnji dan za plačilo </w:t>
            </w:r>
            <w:r>
              <w:rPr>
                <w:rFonts w:ascii="Arial" w:hAnsi="Arial" w:cs="Arial"/>
                <w:color w:val="000000"/>
                <w:sz w:val="18"/>
                <w:szCs w:val="18"/>
              </w:rPr>
              <w:t xml:space="preserve">dela </w:t>
            </w:r>
            <w:r w:rsidRPr="008B0466">
              <w:rPr>
                <w:rFonts w:ascii="Arial" w:hAnsi="Arial" w:cs="Arial"/>
                <w:color w:val="000000"/>
                <w:sz w:val="18"/>
                <w:szCs w:val="18"/>
              </w:rPr>
              <w:t>prost dan, se šteje, da je zadnji dan za izplačilo prvi naslednji delovni dan.</w:t>
            </w:r>
          </w:p>
          <w:p w14:paraId="6ACC530C" w14:textId="7A1CA562" w:rsidR="008B0466" w:rsidRDefault="008B0466">
            <w:pPr>
              <w:spacing w:before="225" w:after="225"/>
              <w:jc w:val="both"/>
            </w:pPr>
            <w:r w:rsidRPr="008B0466">
              <w:rPr>
                <w:rFonts w:ascii="Arial" w:hAnsi="Arial" w:cs="Arial"/>
                <w:color w:val="000000"/>
                <w:sz w:val="18"/>
                <w:szCs w:val="18"/>
              </w:rPr>
              <w:t>Kot dan plačila se šteje dan, ko je naročnik izdal nalog za izplačilo pooblaščeni instituciji za opravljanje plačilnih storitev za naročnika.</w:t>
            </w:r>
          </w:p>
        </w:tc>
      </w:tr>
    </w:tbl>
    <w:p w14:paraId="41147D5B" w14:textId="77777777" w:rsidR="00DB6C50" w:rsidRDefault="0025611B">
      <w:pPr>
        <w:spacing w:before="225" w:after="225" w:line="240" w:lineRule="auto"/>
        <w:jc w:val="both"/>
      </w:pPr>
      <w:r>
        <w:rPr>
          <w:rFonts w:ascii="Arial" w:hAnsi="Arial" w:cs="Arial"/>
          <w:b/>
          <w:bCs/>
          <w:color w:val="000000"/>
          <w:sz w:val="18"/>
          <w:szCs w:val="18"/>
        </w:rPr>
        <w:t>IV. PODIZVAJALCI</w:t>
      </w:r>
    </w:p>
    <w:p w14:paraId="4A19DA95" w14:textId="77777777" w:rsidR="00DB6C50" w:rsidRDefault="0025611B">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DB6C50" w14:paraId="6692331E" w14:textId="77777777">
        <w:tc>
          <w:tcPr>
            <w:tcW w:w="0" w:type="auto"/>
            <w:tcMar>
              <w:top w:w="0" w:type="auto"/>
              <w:bottom w:w="0" w:type="auto"/>
            </w:tcMar>
          </w:tcPr>
          <w:p w14:paraId="5CE36DC1" w14:textId="77777777" w:rsidR="00DB6C50" w:rsidRDefault="0025611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DB6C50" w14:paraId="61D980C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F666F9" w14:textId="77777777" w:rsidR="00DB6C50" w:rsidRDefault="0025611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D91A79" w14:textId="77777777" w:rsidR="00DB6C50" w:rsidRDefault="00DB6C50"/>
              </w:tc>
            </w:tr>
            <w:tr w:rsidR="00DB6C50" w14:paraId="4A7E9E57"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02D3C0F"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660463"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6EC30408"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B6C50" w14:paraId="23F48B5B"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8D5E1F" w14:textId="77777777" w:rsidR="00DB6C50" w:rsidRDefault="0025611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60C865" w14:textId="77777777" w:rsidR="00DB6C50" w:rsidRDefault="00DB6C50"/>
              </w:tc>
            </w:tr>
            <w:tr w:rsidR="00DB6C50" w14:paraId="4B298D9E"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792F287"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6F2864"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526D6E33"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142AC03E" w14:textId="77777777" w:rsidR="00DB6C50" w:rsidRDefault="00DB6C50"/>
          <w:p w14:paraId="471DB5D5" w14:textId="77777777" w:rsidR="00DB6C50" w:rsidRDefault="0025611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59D585C4" w14:textId="77777777" w:rsidR="00DB6C50" w:rsidRDefault="0025611B">
            <w:pPr>
              <w:spacing w:before="225" w:after="225"/>
              <w:jc w:val="both"/>
            </w:pPr>
            <w:r>
              <w:rPr>
                <w:rFonts w:ascii="Arial" w:hAnsi="Arial" w:cs="Arial"/>
                <w:color w:val="000000"/>
                <w:sz w:val="18"/>
                <w:szCs w:val="18"/>
              </w:rPr>
              <w:lastRenderedPageBreak/>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DB6C50" w14:paraId="5BE53E12" w14:textId="77777777">
              <w:tc>
                <w:tcPr>
                  <w:tcW w:w="0" w:type="auto"/>
                  <w:tcMar>
                    <w:top w:w="0" w:type="auto"/>
                    <w:bottom w:w="0" w:type="auto"/>
                  </w:tcMar>
                </w:tcPr>
                <w:p w14:paraId="6F79A4CA"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28B3CB80"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1492B98E"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AA272FD" w14:textId="77777777" w:rsidR="00DB6C50" w:rsidRDefault="0025611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752241D4" w14:textId="77777777" w:rsidR="00DB6C50" w:rsidRDefault="0025611B">
            <w:pPr>
              <w:spacing w:before="225" w:after="225"/>
              <w:jc w:val="both"/>
            </w:pPr>
            <w:r>
              <w:rPr>
                <w:rFonts w:ascii="Arial" w:hAnsi="Arial" w:cs="Arial"/>
                <w:color w:val="000000"/>
                <w:sz w:val="18"/>
                <w:szCs w:val="18"/>
              </w:rPr>
              <w:t>Plačila podizvajalcem se izvedejo v rokih in na enak način kot velja za plačila izvajalcu.</w:t>
            </w:r>
          </w:p>
          <w:p w14:paraId="3E444DC3" w14:textId="77777777" w:rsidR="00DB6C50" w:rsidRDefault="0025611B">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D681378" w14:textId="77777777" w:rsidR="00DB6C50" w:rsidRDefault="0025611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7CBFD66E" w14:textId="77777777" w:rsidR="00DB6C50" w:rsidRDefault="0025611B">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14:paraId="11BFFB2A" w14:textId="77777777" w:rsidR="00DB6C50" w:rsidRDefault="0025611B">
      <w:pPr>
        <w:spacing w:before="225" w:after="225" w:line="240" w:lineRule="auto"/>
        <w:jc w:val="both"/>
      </w:pPr>
      <w:r>
        <w:rPr>
          <w:rFonts w:ascii="Arial" w:hAnsi="Arial" w:cs="Arial"/>
          <w:b/>
          <w:bCs/>
          <w:color w:val="000000"/>
          <w:sz w:val="18"/>
          <w:szCs w:val="18"/>
        </w:rPr>
        <w:lastRenderedPageBreak/>
        <w:t>V. OBVEZNOSTI NAROČNIKA</w:t>
      </w:r>
    </w:p>
    <w:p w14:paraId="0D133801" w14:textId="77777777" w:rsidR="00DB6C50" w:rsidRDefault="0025611B">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DB6C50" w14:paraId="1199EC82" w14:textId="77777777">
        <w:tc>
          <w:tcPr>
            <w:tcW w:w="0" w:type="auto"/>
            <w:tcMar>
              <w:top w:w="0" w:type="auto"/>
              <w:bottom w:w="0" w:type="auto"/>
            </w:tcMar>
          </w:tcPr>
          <w:p w14:paraId="35582541" w14:textId="77777777" w:rsidR="00DB6C50" w:rsidRDefault="0025611B">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5912EC0D" w14:textId="77777777" w:rsidR="00DB6C50" w:rsidRDefault="0025611B">
      <w:pPr>
        <w:spacing w:before="225" w:after="225" w:line="240" w:lineRule="auto"/>
        <w:jc w:val="both"/>
      </w:pPr>
      <w:r>
        <w:rPr>
          <w:rFonts w:ascii="Arial" w:hAnsi="Arial" w:cs="Arial"/>
          <w:b/>
          <w:bCs/>
          <w:color w:val="000000"/>
          <w:sz w:val="18"/>
          <w:szCs w:val="18"/>
        </w:rPr>
        <w:t>VI. OBVEZNOSTI IZVAJALCA</w:t>
      </w:r>
    </w:p>
    <w:p w14:paraId="45F68ABC" w14:textId="77777777" w:rsidR="00DB6C50" w:rsidRDefault="0025611B">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DB6C50" w14:paraId="4CF8B152" w14:textId="77777777">
        <w:tc>
          <w:tcPr>
            <w:tcW w:w="0" w:type="auto"/>
            <w:tcMar>
              <w:top w:w="0" w:type="auto"/>
              <w:bottom w:w="0" w:type="auto"/>
            </w:tcMar>
          </w:tcPr>
          <w:p w14:paraId="1E352A3C" w14:textId="77777777" w:rsidR="00DB6C50" w:rsidRDefault="0025611B">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DB6C50" w14:paraId="30EB6536" w14:textId="77777777">
              <w:tc>
                <w:tcPr>
                  <w:tcW w:w="0" w:type="auto"/>
                  <w:tcMar>
                    <w:top w:w="0" w:type="auto"/>
                    <w:bottom w:w="0" w:type="auto"/>
                  </w:tcMar>
                </w:tcPr>
                <w:p w14:paraId="78A214C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7D037C4A"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09C4220A" w14:textId="3595941C"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w:t>
                  </w:r>
                  <w:r w:rsidR="00211AF1">
                    <w:rPr>
                      <w:rFonts w:ascii="Arial" w:hAnsi="Arial" w:cs="Arial"/>
                      <w:color w:val="000000"/>
                      <w:sz w:val="18"/>
                      <w:szCs w:val="18"/>
                    </w:rPr>
                    <w:t>ov</w:t>
                  </w:r>
                  <w:r>
                    <w:rPr>
                      <w:rFonts w:ascii="Arial" w:hAnsi="Arial" w:cs="Arial"/>
                      <w:color w:val="000000"/>
                      <w:sz w:val="18"/>
                      <w:szCs w:val="18"/>
                    </w:rPr>
                    <w:t xml:space="preserve"> in druge infrastrukture, ki bo uporabljena in nato po končanih delih na svoje stroške povrniti v prvotno stanje (škoda na objektih, infrastruktura, …);</w:t>
                  </w:r>
                </w:p>
                <w:p w14:paraId="445A968D"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lastRenderedPageBreak/>
                    <w:t>na svoje stroške vzdrževati začasne interne poti na gradbišču in očistiti javne ter druge poti izven gradbišča, ki jih bo kot izvajalec oz. njegovi podizvajalci onesnažili s svojimi vozili ali deli;</w:t>
                  </w:r>
                </w:p>
                <w:p w14:paraId="624E6C8C"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75A72214"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27D356B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71B1C73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4C33D5E1"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7BA0F75F"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693EE129"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14:paraId="2C50C03B" w14:textId="0C92F909"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 xml:space="preserve">sodeloval z naročnikom do kvalitetnega </w:t>
                  </w:r>
                  <w:r w:rsidR="00645A34">
                    <w:rPr>
                      <w:rFonts w:ascii="Arial" w:hAnsi="Arial" w:cs="Arial"/>
                      <w:color w:val="000000"/>
                      <w:sz w:val="18"/>
                      <w:szCs w:val="18"/>
                    </w:rPr>
                    <w:t xml:space="preserve">in tehničnega </w:t>
                  </w:r>
                  <w:r>
                    <w:rPr>
                      <w:rFonts w:ascii="Arial" w:hAnsi="Arial" w:cs="Arial"/>
                      <w:color w:val="000000"/>
                      <w:sz w:val="18"/>
                      <w:szCs w:val="18"/>
                    </w:rPr>
                    <w:t>pregleda izvedenih del</w:t>
                  </w:r>
                  <w:r w:rsidR="00645A34">
                    <w:rPr>
                      <w:rFonts w:ascii="Arial" w:hAnsi="Arial" w:cs="Arial"/>
                      <w:color w:val="000000"/>
                      <w:sz w:val="18"/>
                      <w:szCs w:val="18"/>
                    </w:rPr>
                    <w:t>,</w:t>
                  </w:r>
                  <w:r>
                    <w:rPr>
                      <w:rFonts w:ascii="Arial" w:hAnsi="Arial" w:cs="Arial"/>
                      <w:color w:val="000000"/>
                      <w:sz w:val="18"/>
                      <w:szCs w:val="18"/>
                    </w:rPr>
                    <w:t xml:space="preserve"> primopredaje ter v času garancijskih rokov.</w:t>
                  </w:r>
                </w:p>
              </w:tc>
            </w:tr>
          </w:tbl>
          <w:p w14:paraId="18429271" w14:textId="1406B94D" w:rsidR="00DB6C50" w:rsidRDefault="0025611B">
            <w:pPr>
              <w:spacing w:before="225" w:after="225"/>
              <w:jc w:val="both"/>
            </w:pPr>
            <w:r>
              <w:rPr>
                <w:rFonts w:ascii="Arial" w:hAnsi="Arial" w:cs="Arial"/>
                <w:color w:val="000000"/>
                <w:sz w:val="18"/>
                <w:szCs w:val="18"/>
              </w:rPr>
              <w:lastRenderedPageBreak/>
              <w:t>Izvajalec mora zagotoviti tudi izdelavo in postavitev gradbiščnih in razlagalnih tabel skladno z zakonodajo, ki velja v trenutku izvajanja del.</w:t>
            </w:r>
          </w:p>
        </w:tc>
      </w:tr>
    </w:tbl>
    <w:p w14:paraId="7BB7806F" w14:textId="77777777" w:rsidR="00DB6C50" w:rsidRDefault="0025611B">
      <w:pPr>
        <w:spacing w:before="225" w:after="225" w:line="240" w:lineRule="auto"/>
        <w:jc w:val="both"/>
      </w:pPr>
      <w:r>
        <w:rPr>
          <w:rFonts w:ascii="Arial" w:hAnsi="Arial" w:cs="Arial"/>
          <w:b/>
          <w:bCs/>
          <w:color w:val="000000"/>
          <w:sz w:val="18"/>
          <w:szCs w:val="18"/>
        </w:rPr>
        <w:lastRenderedPageBreak/>
        <w:t>VII. STROKOVNI NADZOR</w:t>
      </w:r>
    </w:p>
    <w:p w14:paraId="49C726DF" w14:textId="77777777" w:rsidR="00DB6C50" w:rsidRDefault="0025611B">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DB6C50" w14:paraId="5B8FE34B" w14:textId="77777777">
        <w:tc>
          <w:tcPr>
            <w:tcW w:w="0" w:type="auto"/>
            <w:tcMar>
              <w:top w:w="0" w:type="auto"/>
              <w:bottom w:w="0" w:type="auto"/>
            </w:tcMar>
          </w:tcPr>
          <w:p w14:paraId="782B1F49" w14:textId="77777777" w:rsidR="00DB6C50" w:rsidRDefault="0025611B">
            <w:pPr>
              <w:spacing w:before="225" w:after="225"/>
              <w:jc w:val="both"/>
            </w:pPr>
            <w:r>
              <w:rPr>
                <w:rFonts w:ascii="Arial" w:hAnsi="Arial" w:cs="Arial"/>
                <w:color w:val="000000"/>
                <w:sz w:val="18"/>
                <w:szCs w:val="18"/>
              </w:rPr>
              <w:t>Naročnik imenuje za nadzornika _______________________</w:t>
            </w:r>
          </w:p>
          <w:p w14:paraId="295C3167" w14:textId="77777777" w:rsidR="00DB6C50" w:rsidRDefault="0025611B">
            <w:pPr>
              <w:spacing w:before="225" w:after="225"/>
              <w:jc w:val="both"/>
            </w:pPr>
            <w:r>
              <w:rPr>
                <w:rFonts w:ascii="Arial" w:hAnsi="Arial" w:cs="Arial"/>
                <w:color w:val="000000"/>
                <w:sz w:val="18"/>
                <w:szCs w:val="18"/>
              </w:rPr>
              <w:t>ki ga na gradbišču zastopa:</w:t>
            </w:r>
          </w:p>
          <w:p w14:paraId="50DFF5E3" w14:textId="77777777" w:rsidR="00DB6C50" w:rsidRDefault="0025611B">
            <w:pPr>
              <w:spacing w:before="225" w:after="225"/>
              <w:jc w:val="both"/>
            </w:pPr>
            <w:r>
              <w:rPr>
                <w:rFonts w:ascii="Arial" w:hAnsi="Arial" w:cs="Arial"/>
                <w:color w:val="000000"/>
                <w:sz w:val="18"/>
                <w:szCs w:val="18"/>
              </w:rPr>
              <w:t>_________________________</w:t>
            </w:r>
          </w:p>
          <w:p w14:paraId="3AE8EB85" w14:textId="77777777" w:rsidR="00DB6C50" w:rsidRDefault="0025611B">
            <w:pPr>
              <w:spacing w:before="225" w:after="225"/>
              <w:jc w:val="both"/>
            </w:pPr>
            <w:r>
              <w:rPr>
                <w:rFonts w:ascii="Arial" w:hAnsi="Arial" w:cs="Arial"/>
                <w:color w:val="000000"/>
                <w:sz w:val="18"/>
                <w:szCs w:val="18"/>
              </w:rPr>
              <w:t>Za naročnikovega pooblaščenca in skrbnika te pogodbe imenuje ______________________.</w:t>
            </w:r>
          </w:p>
          <w:p w14:paraId="14A00FEE" w14:textId="77777777" w:rsidR="00DB6C50" w:rsidRDefault="0025611B">
            <w:pPr>
              <w:spacing w:before="225" w:after="225"/>
              <w:jc w:val="both"/>
            </w:pPr>
            <w:r>
              <w:rPr>
                <w:rFonts w:ascii="Arial" w:hAnsi="Arial" w:cs="Arial"/>
                <w:color w:val="000000"/>
                <w:sz w:val="18"/>
                <w:szCs w:val="18"/>
              </w:rPr>
              <w:t>Nadzorni organ ima pooblastilo naročnika, da v njegovem imenu nadzoruje izvedbo del.</w:t>
            </w:r>
          </w:p>
        </w:tc>
      </w:tr>
    </w:tbl>
    <w:p w14:paraId="3A0F992D" w14:textId="77777777" w:rsidR="00DB6C50" w:rsidRDefault="0025611B">
      <w:pPr>
        <w:spacing w:before="225" w:after="225" w:line="240" w:lineRule="auto"/>
        <w:jc w:val="both"/>
      </w:pPr>
      <w:r>
        <w:rPr>
          <w:rFonts w:ascii="Arial" w:hAnsi="Arial" w:cs="Arial"/>
          <w:b/>
          <w:bCs/>
          <w:color w:val="000000"/>
          <w:sz w:val="18"/>
          <w:szCs w:val="18"/>
        </w:rPr>
        <w:t>VIII. VODSTVO GRADBIŠČA</w:t>
      </w:r>
    </w:p>
    <w:p w14:paraId="03742087" w14:textId="77777777" w:rsidR="00DB6C50" w:rsidRDefault="0025611B">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DB6C50" w14:paraId="0E2D5587" w14:textId="77777777">
        <w:tc>
          <w:tcPr>
            <w:tcW w:w="0" w:type="auto"/>
            <w:tcMar>
              <w:top w:w="0" w:type="auto"/>
              <w:bottom w:w="0" w:type="auto"/>
            </w:tcMar>
          </w:tcPr>
          <w:p w14:paraId="191091F8" w14:textId="77777777" w:rsidR="00DB6C50" w:rsidRDefault="0025611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2BBC900A" w14:textId="77777777" w:rsidR="00DB6C50" w:rsidRDefault="0025611B">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7BEEAB44" w14:textId="77777777" w:rsidR="00DB6C50" w:rsidRDefault="0025611B">
            <w:pPr>
              <w:spacing w:before="225" w:after="225"/>
              <w:jc w:val="both"/>
            </w:pPr>
            <w:r>
              <w:rPr>
                <w:rFonts w:ascii="Arial" w:hAnsi="Arial" w:cs="Arial"/>
                <w:color w:val="000000"/>
                <w:sz w:val="18"/>
                <w:szCs w:val="18"/>
              </w:rPr>
              <w:t>Izvajalec ne sme zamenjati vodje gradnje brez predhodnega soglasja naročnika.</w:t>
            </w:r>
          </w:p>
        </w:tc>
      </w:tr>
    </w:tbl>
    <w:p w14:paraId="6F14B340" w14:textId="77777777" w:rsidR="002B6E00" w:rsidRDefault="002B6E00">
      <w:pPr>
        <w:spacing w:before="225" w:after="225" w:line="240" w:lineRule="auto"/>
        <w:jc w:val="both"/>
        <w:rPr>
          <w:rFonts w:ascii="Arial" w:hAnsi="Arial" w:cs="Arial"/>
          <w:b/>
          <w:bCs/>
          <w:color w:val="000000"/>
          <w:sz w:val="18"/>
          <w:szCs w:val="18"/>
        </w:rPr>
      </w:pPr>
    </w:p>
    <w:p w14:paraId="569DD70F" w14:textId="77777777" w:rsidR="002B6E00" w:rsidRDefault="002B6E00">
      <w:pPr>
        <w:spacing w:before="225" w:after="225" w:line="240" w:lineRule="auto"/>
        <w:jc w:val="both"/>
        <w:rPr>
          <w:rFonts w:ascii="Arial" w:hAnsi="Arial" w:cs="Arial"/>
          <w:b/>
          <w:bCs/>
          <w:color w:val="000000"/>
          <w:sz w:val="18"/>
          <w:szCs w:val="18"/>
        </w:rPr>
      </w:pPr>
    </w:p>
    <w:p w14:paraId="22F24A07" w14:textId="77777777" w:rsidR="002B6E00" w:rsidRDefault="002B6E00">
      <w:pPr>
        <w:spacing w:before="225" w:after="225" w:line="240" w:lineRule="auto"/>
        <w:jc w:val="both"/>
        <w:rPr>
          <w:rFonts w:ascii="Arial" w:hAnsi="Arial" w:cs="Arial"/>
          <w:b/>
          <w:bCs/>
          <w:color w:val="000000"/>
          <w:sz w:val="18"/>
          <w:szCs w:val="18"/>
        </w:rPr>
      </w:pPr>
    </w:p>
    <w:p w14:paraId="7C36DF66" w14:textId="0050484C" w:rsidR="00DB6C50" w:rsidRDefault="0025611B">
      <w:pPr>
        <w:spacing w:before="225" w:after="225" w:line="240" w:lineRule="auto"/>
        <w:jc w:val="both"/>
      </w:pPr>
      <w:r>
        <w:rPr>
          <w:rFonts w:ascii="Arial" w:hAnsi="Arial" w:cs="Arial"/>
          <w:b/>
          <w:bCs/>
          <w:color w:val="000000"/>
          <w:sz w:val="18"/>
          <w:szCs w:val="18"/>
        </w:rPr>
        <w:lastRenderedPageBreak/>
        <w:t>IX. ROKI IZVAJANJA DEL</w:t>
      </w:r>
    </w:p>
    <w:p w14:paraId="60255792" w14:textId="77777777" w:rsidR="00DB6C50" w:rsidRDefault="0025611B">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DB6C50" w14:paraId="692DC7B4" w14:textId="77777777">
        <w:tc>
          <w:tcPr>
            <w:tcW w:w="0" w:type="auto"/>
            <w:tcMar>
              <w:top w:w="0" w:type="auto"/>
              <w:bottom w:w="0" w:type="auto"/>
            </w:tcMar>
          </w:tcPr>
          <w:p w14:paraId="139D5E46" w14:textId="0714A432" w:rsidR="00DB6C50" w:rsidRDefault="0025611B">
            <w:pPr>
              <w:spacing w:before="225" w:after="225"/>
              <w:jc w:val="both"/>
            </w:pPr>
            <w:r>
              <w:rPr>
                <w:rFonts w:ascii="Arial" w:hAnsi="Arial" w:cs="Arial"/>
                <w:color w:val="000000"/>
                <w:sz w:val="18"/>
                <w:szCs w:val="18"/>
              </w:rPr>
              <w:t>Izvajalec se zavezuje, da bo s pogodbenimi deli začel</w:t>
            </w:r>
            <w:r w:rsidRPr="00781755">
              <w:rPr>
                <w:rFonts w:ascii="Arial" w:hAnsi="Arial" w:cs="Arial"/>
                <w:color w:val="000000"/>
                <w:sz w:val="18"/>
                <w:szCs w:val="18"/>
              </w:rPr>
              <w:t xml:space="preserve">, ko ga bo naročnik uvedel v delo in da bo pogodbena dela dokončal v skladu s terminskim planom, </w:t>
            </w:r>
            <w:r w:rsidRPr="00E228D3">
              <w:rPr>
                <w:rFonts w:ascii="Arial" w:hAnsi="Arial" w:cs="Arial"/>
                <w:color w:val="000000"/>
                <w:sz w:val="18"/>
                <w:szCs w:val="18"/>
              </w:rPr>
              <w:t xml:space="preserve">najkasneje do </w:t>
            </w:r>
            <w:r w:rsidR="00E228D3" w:rsidRPr="0044111D">
              <w:rPr>
                <w:rFonts w:ascii="Arial" w:hAnsi="Arial" w:cs="Arial"/>
                <w:color w:val="000000"/>
                <w:sz w:val="18"/>
                <w:szCs w:val="18"/>
                <w:highlight w:val="yellow"/>
              </w:rPr>
              <w:t>31</w:t>
            </w:r>
            <w:r w:rsidRPr="0044111D">
              <w:rPr>
                <w:rFonts w:ascii="Arial" w:hAnsi="Arial" w:cs="Arial"/>
                <w:color w:val="000000"/>
                <w:sz w:val="18"/>
                <w:szCs w:val="18"/>
                <w:highlight w:val="yellow"/>
              </w:rPr>
              <w:t>. 1</w:t>
            </w:r>
            <w:r w:rsidR="00E228D3" w:rsidRPr="0044111D">
              <w:rPr>
                <w:rFonts w:ascii="Arial" w:hAnsi="Arial" w:cs="Arial"/>
                <w:color w:val="000000"/>
                <w:sz w:val="18"/>
                <w:szCs w:val="18"/>
                <w:highlight w:val="yellow"/>
              </w:rPr>
              <w:t>0</w:t>
            </w:r>
            <w:r w:rsidRPr="0044111D">
              <w:rPr>
                <w:rFonts w:ascii="Arial" w:hAnsi="Arial" w:cs="Arial"/>
                <w:color w:val="000000"/>
                <w:sz w:val="18"/>
                <w:szCs w:val="18"/>
                <w:highlight w:val="yellow"/>
              </w:rPr>
              <w:t>. 202</w:t>
            </w:r>
            <w:r w:rsidR="0044111D" w:rsidRPr="0044111D">
              <w:rPr>
                <w:rFonts w:ascii="Arial" w:hAnsi="Arial" w:cs="Arial"/>
                <w:color w:val="000000"/>
                <w:sz w:val="18"/>
                <w:szCs w:val="18"/>
                <w:highlight w:val="yellow"/>
              </w:rPr>
              <w:t>3</w:t>
            </w:r>
            <w:r w:rsidRPr="00E228D3">
              <w:rPr>
                <w:rFonts w:ascii="Arial" w:hAnsi="Arial" w:cs="Arial"/>
                <w:color w:val="000000"/>
                <w:sz w:val="18"/>
                <w:szCs w:val="18"/>
              </w:rPr>
              <w:t>.</w:t>
            </w:r>
          </w:p>
          <w:p w14:paraId="15379205" w14:textId="2E5DE820" w:rsidR="005A0F54"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 xml:space="preserve">Izvajalec je dolžan v roku </w:t>
            </w:r>
            <w:r w:rsidR="005A0F54">
              <w:rPr>
                <w:rFonts w:ascii="Arial" w:hAnsi="Arial" w:cs="Arial"/>
                <w:color w:val="000000"/>
                <w:sz w:val="18"/>
                <w:szCs w:val="18"/>
              </w:rPr>
              <w:t>10</w:t>
            </w:r>
            <w:r>
              <w:rPr>
                <w:rFonts w:ascii="Arial" w:hAnsi="Arial" w:cs="Arial"/>
                <w:color w:val="000000"/>
                <w:sz w:val="18"/>
                <w:szCs w:val="18"/>
              </w:rPr>
              <w:t xml:space="preserve"> dni od podpisa izdelati natančen terminski plan dinamike napredovanja del.</w:t>
            </w:r>
          </w:p>
          <w:p w14:paraId="1B716B4A" w14:textId="77777777" w:rsidR="00DB6C50" w:rsidRDefault="0025611B">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1C532BB8" w14:textId="77777777" w:rsidR="00DB6C50" w:rsidRDefault="0025611B">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DB6C50" w14:paraId="2EFBE50F" w14:textId="77777777">
        <w:tc>
          <w:tcPr>
            <w:tcW w:w="0" w:type="auto"/>
            <w:tcMar>
              <w:top w:w="0" w:type="auto"/>
              <w:bottom w:w="0" w:type="auto"/>
            </w:tcMar>
          </w:tcPr>
          <w:p w14:paraId="3DC0F7D4" w14:textId="77777777" w:rsidR="00DB6C50" w:rsidRDefault="0025611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DB6C50" w14:paraId="47512849" w14:textId="77777777">
              <w:tc>
                <w:tcPr>
                  <w:tcW w:w="0" w:type="auto"/>
                  <w:tcMar>
                    <w:top w:w="0" w:type="auto"/>
                    <w:bottom w:w="0" w:type="auto"/>
                  </w:tcMar>
                </w:tcPr>
                <w:p w14:paraId="2EF04C85" w14:textId="77777777" w:rsidR="00DB6C50" w:rsidRDefault="0025611B" w:rsidP="0025611B">
                  <w:pPr>
                    <w:numPr>
                      <w:ilvl w:val="0"/>
                      <w:numId w:val="24"/>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53B44F40" w14:textId="77777777" w:rsidR="00DB6C50" w:rsidRDefault="0025611B" w:rsidP="0025611B">
                  <w:pPr>
                    <w:numPr>
                      <w:ilvl w:val="0"/>
                      <w:numId w:val="24"/>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3BBF07CF" w14:textId="77777777" w:rsidR="00DB6C50" w:rsidRDefault="0025611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2A9B7368" w14:textId="77777777" w:rsidR="00DB6C50" w:rsidRDefault="0025611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28A72324" w14:textId="6FD75F79" w:rsidR="005A0F54"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r w:rsidR="005A0F54">
              <w:rPr>
                <w:rFonts w:ascii="Arial" w:hAnsi="Arial" w:cs="Arial"/>
                <w:color w:val="000000"/>
                <w:sz w:val="18"/>
                <w:szCs w:val="18"/>
              </w:rPr>
              <w:t>.</w:t>
            </w:r>
          </w:p>
        </w:tc>
      </w:tr>
    </w:tbl>
    <w:p w14:paraId="108F4725" w14:textId="77777777" w:rsidR="00DB6C50" w:rsidRDefault="0025611B">
      <w:pPr>
        <w:spacing w:before="225" w:after="225" w:line="240" w:lineRule="auto"/>
        <w:jc w:val="both"/>
      </w:pPr>
      <w:r>
        <w:rPr>
          <w:rFonts w:ascii="Arial" w:hAnsi="Arial" w:cs="Arial"/>
          <w:b/>
          <w:bCs/>
          <w:color w:val="000000"/>
          <w:sz w:val="18"/>
          <w:szCs w:val="18"/>
        </w:rPr>
        <w:t>X. POGODBENA KAZEN</w:t>
      </w:r>
    </w:p>
    <w:p w14:paraId="63A90FFC" w14:textId="77777777" w:rsidR="00DB6C50" w:rsidRDefault="0025611B">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DB6C50" w14:paraId="54171971" w14:textId="77777777">
        <w:tc>
          <w:tcPr>
            <w:tcW w:w="0" w:type="auto"/>
            <w:tcMar>
              <w:top w:w="0" w:type="auto"/>
              <w:bottom w:w="0" w:type="auto"/>
            </w:tcMar>
          </w:tcPr>
          <w:p w14:paraId="67D72391" w14:textId="7050DA74" w:rsidR="00DB6C50" w:rsidRDefault="0025611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w:t>
            </w:r>
            <w:r w:rsidR="00FE05FF">
              <w:rPr>
                <w:rFonts w:ascii="Arial" w:hAnsi="Arial" w:cs="Arial"/>
                <w:color w:val="000000"/>
                <w:sz w:val="18"/>
                <w:szCs w:val="18"/>
              </w:rPr>
              <w:t xml:space="preserve"> </w:t>
            </w:r>
            <w:r>
              <w:rPr>
                <w:rFonts w:ascii="Arial" w:hAnsi="Arial" w:cs="Arial"/>
                <w:color w:val="000000"/>
                <w:sz w:val="18"/>
                <w:szCs w:val="18"/>
              </w:rPr>
              <w:t>% celotne pogodbene vrednosti brez DDV.</w:t>
            </w:r>
          </w:p>
          <w:p w14:paraId="437C5688" w14:textId="77777777" w:rsidR="00DB6C50" w:rsidRDefault="0025611B">
            <w:pPr>
              <w:spacing w:before="225" w:after="225"/>
              <w:jc w:val="both"/>
            </w:pPr>
            <w:r>
              <w:rPr>
                <w:rFonts w:ascii="Arial" w:hAnsi="Arial" w:cs="Arial"/>
                <w:color w:val="000000"/>
                <w:sz w:val="18"/>
                <w:szCs w:val="18"/>
              </w:rPr>
              <w:t>Pogodbena kazen se obračuna pri končnem obračunu.</w:t>
            </w:r>
          </w:p>
          <w:p w14:paraId="1410659E" w14:textId="77777777" w:rsidR="00DB6C50" w:rsidRDefault="0025611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537E2FD" w14:textId="77777777" w:rsidR="00DB6C50" w:rsidRDefault="0025611B">
      <w:pPr>
        <w:spacing w:before="225" w:after="225" w:line="240" w:lineRule="auto"/>
        <w:jc w:val="both"/>
      </w:pPr>
      <w:r>
        <w:rPr>
          <w:rFonts w:ascii="Arial" w:hAnsi="Arial" w:cs="Arial"/>
          <w:b/>
          <w:bCs/>
          <w:color w:val="000000"/>
          <w:sz w:val="18"/>
          <w:szCs w:val="18"/>
        </w:rPr>
        <w:t>XI. PREVZEM DEL</w:t>
      </w:r>
    </w:p>
    <w:p w14:paraId="1C0BBCB5" w14:textId="77777777" w:rsidR="00DB6C50" w:rsidRDefault="0025611B">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DB6C50" w14:paraId="4B87FE04" w14:textId="77777777">
        <w:tc>
          <w:tcPr>
            <w:tcW w:w="0" w:type="auto"/>
            <w:tcMar>
              <w:top w:w="0" w:type="auto"/>
              <w:bottom w:w="0" w:type="auto"/>
            </w:tcMar>
          </w:tcPr>
          <w:p w14:paraId="09533975" w14:textId="0150F417" w:rsidR="00DB6C50" w:rsidRDefault="0025611B">
            <w:pPr>
              <w:spacing w:before="225" w:after="225"/>
              <w:jc w:val="both"/>
            </w:pPr>
            <w:r>
              <w:rPr>
                <w:rFonts w:ascii="Arial" w:hAnsi="Arial" w:cs="Arial"/>
                <w:color w:val="000000"/>
                <w:sz w:val="18"/>
                <w:szCs w:val="18"/>
              </w:rPr>
              <w:t xml:space="preserve">Za dan uspešnega zaključka del se šteje dan, ko je uspešno opravljen </w:t>
            </w:r>
            <w:r w:rsidR="00C55679">
              <w:rPr>
                <w:rFonts w:ascii="Arial" w:hAnsi="Arial" w:cs="Arial"/>
                <w:color w:val="000000"/>
                <w:sz w:val="18"/>
                <w:szCs w:val="18"/>
              </w:rPr>
              <w:t>kvalitetni</w:t>
            </w:r>
            <w:r>
              <w:rPr>
                <w:rFonts w:ascii="Arial" w:hAnsi="Arial" w:cs="Arial"/>
                <w:color w:val="000000"/>
                <w:sz w:val="18"/>
                <w:szCs w:val="18"/>
              </w:rPr>
              <w:t xml:space="preserve"> </w:t>
            </w:r>
            <w:r w:rsidR="00645A34">
              <w:rPr>
                <w:rFonts w:ascii="Arial" w:hAnsi="Arial" w:cs="Arial"/>
                <w:color w:val="000000"/>
                <w:sz w:val="18"/>
                <w:szCs w:val="18"/>
              </w:rPr>
              <w:t xml:space="preserve">in tehnični </w:t>
            </w:r>
            <w:r>
              <w:rPr>
                <w:rFonts w:ascii="Arial" w:hAnsi="Arial" w:cs="Arial"/>
                <w:color w:val="000000"/>
                <w:sz w:val="18"/>
                <w:szCs w:val="18"/>
              </w:rPr>
              <w:t>pregled</w:t>
            </w:r>
            <w:r w:rsidR="00645A34">
              <w:rPr>
                <w:rFonts w:ascii="Arial" w:hAnsi="Arial" w:cs="Arial"/>
                <w:color w:val="000000"/>
                <w:sz w:val="18"/>
                <w:szCs w:val="18"/>
              </w:rPr>
              <w:t xml:space="preserve"> ter pridobljeno uporabno dovoljenje.</w:t>
            </w:r>
          </w:p>
          <w:p w14:paraId="58CFFED7" w14:textId="77777777" w:rsidR="00DB6C50" w:rsidRDefault="0025611B">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3E7066EE" w14:textId="77777777" w:rsidR="00DB6C50" w:rsidRDefault="0025611B">
            <w:pPr>
              <w:spacing w:before="225" w:after="225"/>
              <w:jc w:val="both"/>
            </w:pPr>
            <w:r>
              <w:rPr>
                <w:rFonts w:ascii="Arial" w:hAnsi="Arial" w:cs="Arial"/>
                <w:color w:val="000000"/>
                <w:sz w:val="18"/>
                <w:szCs w:val="18"/>
              </w:rPr>
              <w:lastRenderedPageBreak/>
              <w:t>Pogodbeni stranki sta sporazumni, da takoj po uspešnem prevzemu vseh del iz te pogodbe začneta z izdelavo končnega obračuna, ki ga izdelata v najkrajšem možnem času, vendar ne pozneje kot v 10 dneh od dneva uspešnega prevzema del.</w:t>
            </w:r>
          </w:p>
          <w:p w14:paraId="792996B8" w14:textId="77777777" w:rsidR="00DB6C50" w:rsidRDefault="0025611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3B28ABF5" w14:textId="77777777" w:rsidR="00DB6C50" w:rsidRDefault="0025611B">
      <w:pPr>
        <w:spacing w:before="225" w:after="225" w:line="240" w:lineRule="auto"/>
        <w:jc w:val="both"/>
      </w:pPr>
      <w:r>
        <w:rPr>
          <w:rFonts w:ascii="Arial" w:hAnsi="Arial" w:cs="Arial"/>
          <w:b/>
          <w:bCs/>
          <w:color w:val="000000"/>
          <w:sz w:val="18"/>
          <w:szCs w:val="18"/>
        </w:rPr>
        <w:lastRenderedPageBreak/>
        <w:t>XII. ODPRAVA NAPAK OZIROMA POMANJKJIVOSTI TER GARANCIJSKA DOBA</w:t>
      </w:r>
    </w:p>
    <w:p w14:paraId="22599AF1" w14:textId="77777777" w:rsidR="00DB6C50" w:rsidRDefault="0025611B">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DB6C50" w14:paraId="3D0F493F" w14:textId="77777777">
        <w:tc>
          <w:tcPr>
            <w:tcW w:w="0" w:type="auto"/>
            <w:tcMar>
              <w:top w:w="0" w:type="auto"/>
              <w:bottom w:w="0" w:type="auto"/>
            </w:tcMar>
          </w:tcPr>
          <w:p w14:paraId="6299C739" w14:textId="77CF9C3B" w:rsidR="00DB6C50" w:rsidRDefault="0025611B">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sidR="005A0F54">
              <w:rPr>
                <w:rFonts w:ascii="Arial" w:hAnsi="Arial" w:cs="Arial"/>
                <w:color w:val="000000"/>
                <w:sz w:val="18"/>
                <w:szCs w:val="18"/>
              </w:rPr>
              <w:t>deset (</w:t>
            </w:r>
            <w:r>
              <w:rPr>
                <w:rFonts w:ascii="Arial" w:hAnsi="Arial" w:cs="Arial"/>
                <w:color w:val="000000"/>
                <w:sz w:val="18"/>
                <w:szCs w:val="18"/>
              </w:rPr>
              <w:t>10</w:t>
            </w:r>
            <w:r w:rsidR="005A0F54">
              <w:rPr>
                <w:rFonts w:ascii="Arial" w:hAnsi="Arial" w:cs="Arial"/>
                <w:color w:val="000000"/>
                <w:sz w:val="18"/>
                <w:szCs w:val="18"/>
              </w:rPr>
              <w:t>)</w:t>
            </w:r>
            <w:r>
              <w:rPr>
                <w:rFonts w:ascii="Arial" w:hAnsi="Arial" w:cs="Arial"/>
                <w:color w:val="000000"/>
                <w:sz w:val="18"/>
                <w:szCs w:val="18"/>
              </w:rPr>
              <w:t xml:space="preserve"> let, za kakovost izvedenih del </w:t>
            </w:r>
            <w:r w:rsidR="005A0F54">
              <w:rPr>
                <w:rFonts w:ascii="Arial" w:hAnsi="Arial" w:cs="Arial"/>
                <w:color w:val="000000"/>
                <w:sz w:val="18"/>
                <w:szCs w:val="18"/>
              </w:rPr>
              <w:t>pa pet (</w:t>
            </w:r>
            <w:r>
              <w:rPr>
                <w:rFonts w:ascii="Arial" w:hAnsi="Arial" w:cs="Arial"/>
                <w:color w:val="000000"/>
                <w:sz w:val="18"/>
                <w:szCs w:val="18"/>
              </w:rPr>
              <w:t>5</w:t>
            </w:r>
            <w:r w:rsidR="005A0F54">
              <w:rPr>
                <w:rFonts w:ascii="Arial" w:hAnsi="Arial" w:cs="Arial"/>
                <w:color w:val="000000"/>
                <w:sz w:val="18"/>
                <w:szCs w:val="18"/>
              </w:rPr>
              <w:t>)</w:t>
            </w:r>
            <w:r>
              <w:rPr>
                <w:rFonts w:ascii="Arial" w:hAnsi="Arial" w:cs="Arial"/>
                <w:color w:val="000000"/>
                <w:sz w:val="18"/>
                <w:szCs w:val="18"/>
              </w:rPr>
              <w:t xml:space="preserve"> let od sprejema in izročitve objekta ali del oziroma od dneva uporabe.</w:t>
            </w:r>
          </w:p>
          <w:p w14:paraId="407CADF9" w14:textId="77777777" w:rsidR="00DB6C50" w:rsidRDefault="0025611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0A2B0240" w14:textId="77777777" w:rsidR="00DB6C50" w:rsidRDefault="0025611B">
            <w:pPr>
              <w:spacing w:before="225" w:after="225"/>
              <w:jc w:val="both"/>
            </w:pPr>
            <w:r>
              <w:rPr>
                <w:rFonts w:ascii="Arial" w:hAnsi="Arial" w:cs="Arial"/>
                <w:color w:val="000000"/>
                <w:sz w:val="18"/>
                <w:szCs w:val="18"/>
              </w:rPr>
              <w:t>Za zamenjane dele in izvedena dela v garancijski dobi prične teči nov garancijski rok z dnem prevzema.</w:t>
            </w:r>
          </w:p>
          <w:p w14:paraId="2F020E18" w14:textId="77777777" w:rsidR="00DB6C50" w:rsidRDefault="0025611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7CE37513" w14:textId="72A985E2" w:rsidR="00DB6C50" w:rsidRDefault="0025611B">
            <w:pPr>
              <w:spacing w:before="225" w:after="225"/>
              <w:jc w:val="both"/>
            </w:pPr>
            <w:r>
              <w:rPr>
                <w:rFonts w:ascii="Arial" w:hAnsi="Arial" w:cs="Arial"/>
                <w:color w:val="000000"/>
                <w:sz w:val="18"/>
                <w:szCs w:val="18"/>
              </w:rPr>
              <w:t>Naročnik, ki je pravilno obvestil izvajalca</w:t>
            </w:r>
            <w:r w:rsidR="005A0F54">
              <w:rPr>
                <w:rFonts w:ascii="Arial" w:hAnsi="Arial" w:cs="Arial"/>
                <w:color w:val="000000"/>
                <w:sz w:val="18"/>
                <w:szCs w:val="18"/>
              </w:rPr>
              <w:t>,</w:t>
            </w:r>
            <w:r>
              <w:rPr>
                <w:rFonts w:ascii="Arial" w:hAnsi="Arial" w:cs="Arial"/>
                <w:color w:val="000000"/>
                <w:sz w:val="18"/>
                <w:szCs w:val="18"/>
              </w:rPr>
              <w:t xml:space="preserve">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0E79CCBB" w14:textId="77777777" w:rsidR="00DB6C50" w:rsidRDefault="0025611B">
      <w:pPr>
        <w:spacing w:before="225" w:after="225" w:line="240" w:lineRule="auto"/>
        <w:jc w:val="both"/>
      </w:pPr>
      <w:r>
        <w:rPr>
          <w:rFonts w:ascii="Arial" w:hAnsi="Arial" w:cs="Arial"/>
          <w:b/>
          <w:bCs/>
          <w:color w:val="000000"/>
          <w:sz w:val="18"/>
          <w:szCs w:val="18"/>
        </w:rPr>
        <w:t>XIII. JAMSTVA IN ZAVAROVANJA</w:t>
      </w:r>
    </w:p>
    <w:p w14:paraId="71AFE96A" w14:textId="77777777" w:rsidR="00DB6C50" w:rsidRDefault="0025611B">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DB6C50" w14:paraId="0777B379" w14:textId="77777777">
        <w:tc>
          <w:tcPr>
            <w:tcW w:w="0" w:type="auto"/>
            <w:tcMar>
              <w:top w:w="0" w:type="auto"/>
              <w:bottom w:w="0" w:type="auto"/>
            </w:tcMar>
          </w:tcPr>
          <w:p w14:paraId="049A6C4A" w14:textId="77777777" w:rsidR="00DB6C50" w:rsidRDefault="0025611B">
            <w:pPr>
              <w:spacing w:before="225" w:after="225"/>
              <w:jc w:val="both"/>
            </w:pPr>
            <w:r>
              <w:rPr>
                <w:rFonts w:ascii="Arial" w:hAnsi="Arial" w:cs="Arial"/>
                <w:color w:val="000000"/>
                <w:sz w:val="18"/>
                <w:szCs w:val="18"/>
              </w:rPr>
              <w:t>ZAVAROVANJE ZA DOBRO IZVEDBO</w:t>
            </w:r>
          </w:p>
          <w:p w14:paraId="33391233" w14:textId="77777777" w:rsidR="00DB6C50" w:rsidRDefault="0025611B">
            <w:pPr>
              <w:spacing w:before="225" w:after="225"/>
              <w:jc w:val="both"/>
            </w:pPr>
            <w:r>
              <w:rPr>
                <w:rFonts w:ascii="Arial" w:hAnsi="Arial" w:cs="Arial"/>
                <w:color w:val="000000"/>
                <w:sz w:val="18"/>
                <w:szCs w:val="18"/>
              </w:rPr>
              <w:t>Instrument zavarovanja: _____________</w:t>
            </w:r>
          </w:p>
          <w:p w14:paraId="2F7BF4A9" w14:textId="77777777" w:rsidR="00DB6C50" w:rsidRDefault="0025611B">
            <w:pPr>
              <w:spacing w:before="225" w:after="225"/>
              <w:jc w:val="both"/>
            </w:pPr>
            <w:r>
              <w:rPr>
                <w:rFonts w:ascii="Arial" w:hAnsi="Arial" w:cs="Arial"/>
                <w:color w:val="000000"/>
                <w:sz w:val="18"/>
                <w:szCs w:val="18"/>
              </w:rPr>
              <w:t>Višina zavarovanja: _____________</w:t>
            </w:r>
          </w:p>
          <w:p w14:paraId="4165D1D5" w14:textId="77777777" w:rsidR="00DB6C50" w:rsidRDefault="0025611B">
            <w:pPr>
              <w:spacing w:before="225" w:after="225"/>
              <w:jc w:val="both"/>
            </w:pPr>
            <w:r>
              <w:rPr>
                <w:rFonts w:ascii="Arial" w:hAnsi="Arial" w:cs="Arial"/>
                <w:color w:val="000000"/>
                <w:sz w:val="18"/>
                <w:szCs w:val="18"/>
              </w:rPr>
              <w:t>Čas veljavnosti: _____________</w:t>
            </w:r>
          </w:p>
          <w:p w14:paraId="7A2FBB6E" w14:textId="77777777" w:rsidR="00DB6C50" w:rsidRDefault="0025611B">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1436701D" w14:textId="77777777" w:rsidR="00DB6C50" w:rsidRDefault="0025611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162CDF82" w14:textId="77777777" w:rsidR="00DB6C50" w:rsidRDefault="0025611B">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DB6C50" w14:paraId="04C76C74" w14:textId="77777777">
        <w:tc>
          <w:tcPr>
            <w:tcW w:w="0" w:type="auto"/>
            <w:tcMar>
              <w:top w:w="0" w:type="auto"/>
              <w:bottom w:w="0" w:type="auto"/>
            </w:tcMar>
          </w:tcPr>
          <w:p w14:paraId="52873AB1" w14:textId="77777777" w:rsidR="00DB6C50" w:rsidRDefault="0025611B">
            <w:pPr>
              <w:spacing w:before="225" w:after="225"/>
              <w:jc w:val="both"/>
            </w:pPr>
            <w:r>
              <w:rPr>
                <w:rFonts w:ascii="Arial" w:hAnsi="Arial" w:cs="Arial"/>
                <w:color w:val="000000"/>
                <w:sz w:val="18"/>
                <w:szCs w:val="18"/>
              </w:rPr>
              <w:t>ZAVAROVANJE ODGOVORNOSTI</w:t>
            </w:r>
          </w:p>
          <w:p w14:paraId="28E3888C" w14:textId="77777777" w:rsidR="00DB6C50" w:rsidRDefault="0025611B">
            <w:pPr>
              <w:spacing w:before="225" w:after="225"/>
              <w:jc w:val="both"/>
            </w:pPr>
            <w:r>
              <w:rPr>
                <w:rFonts w:ascii="Arial" w:hAnsi="Arial" w:cs="Arial"/>
                <w:color w:val="000000"/>
                <w:sz w:val="18"/>
                <w:szCs w:val="18"/>
              </w:rPr>
              <w:t>Višina zavarovanja: _____________</w:t>
            </w:r>
          </w:p>
          <w:p w14:paraId="3BFA1A15" w14:textId="77777777" w:rsidR="00DB6C50" w:rsidRDefault="0025611B">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54FC8785" w14:textId="77777777" w:rsidR="005A0F54" w:rsidRDefault="005A0F54">
      <w:pPr>
        <w:spacing w:after="0" w:line="240" w:lineRule="auto"/>
        <w:jc w:val="center"/>
        <w:rPr>
          <w:rFonts w:ascii="Arial" w:hAnsi="Arial" w:cs="Arial"/>
          <w:b/>
          <w:bCs/>
          <w:color w:val="000000"/>
          <w:sz w:val="18"/>
          <w:szCs w:val="18"/>
        </w:rPr>
      </w:pPr>
    </w:p>
    <w:p w14:paraId="36FE32CF" w14:textId="77777777" w:rsidR="005A0F54" w:rsidRDefault="005A0F54">
      <w:pPr>
        <w:spacing w:after="0" w:line="240" w:lineRule="auto"/>
        <w:jc w:val="center"/>
        <w:rPr>
          <w:rFonts w:ascii="Arial" w:hAnsi="Arial" w:cs="Arial"/>
          <w:b/>
          <w:bCs/>
          <w:color w:val="000000"/>
          <w:sz w:val="18"/>
          <w:szCs w:val="18"/>
        </w:rPr>
      </w:pPr>
    </w:p>
    <w:p w14:paraId="1FC64247" w14:textId="77777777" w:rsidR="005A0F54" w:rsidRDefault="005A0F54">
      <w:pPr>
        <w:spacing w:after="0" w:line="240" w:lineRule="auto"/>
        <w:jc w:val="center"/>
        <w:rPr>
          <w:rFonts w:ascii="Arial" w:hAnsi="Arial" w:cs="Arial"/>
          <w:b/>
          <w:bCs/>
          <w:color w:val="000000"/>
          <w:sz w:val="18"/>
          <w:szCs w:val="18"/>
        </w:rPr>
      </w:pPr>
    </w:p>
    <w:p w14:paraId="719842ED" w14:textId="50EFEF90" w:rsidR="00DB6C50" w:rsidRDefault="0025611B">
      <w:pPr>
        <w:spacing w:after="0" w:line="240" w:lineRule="auto"/>
        <w:jc w:val="center"/>
      </w:pPr>
      <w:r>
        <w:rPr>
          <w:rFonts w:ascii="Arial" w:hAnsi="Arial" w:cs="Arial"/>
          <w:b/>
          <w:bCs/>
          <w:color w:val="000000"/>
          <w:sz w:val="18"/>
          <w:szCs w:val="18"/>
        </w:rPr>
        <w:lastRenderedPageBreak/>
        <w:t>21. člen</w:t>
      </w:r>
    </w:p>
    <w:tbl>
      <w:tblPr>
        <w:tblStyle w:val="NormalTablePHPDOCX"/>
        <w:tblW w:w="0" w:type="auto"/>
        <w:tblInd w:w="108" w:type="dxa"/>
        <w:tblLook w:val="04A0" w:firstRow="1" w:lastRow="0" w:firstColumn="1" w:lastColumn="0" w:noHBand="0" w:noVBand="1"/>
      </w:tblPr>
      <w:tblGrid>
        <w:gridCol w:w="8962"/>
      </w:tblGrid>
      <w:tr w:rsidR="00DB6C50" w14:paraId="690B999F" w14:textId="77777777">
        <w:tc>
          <w:tcPr>
            <w:tcW w:w="0" w:type="auto"/>
            <w:tcMar>
              <w:top w:w="0" w:type="auto"/>
              <w:bottom w:w="0" w:type="auto"/>
            </w:tcMar>
          </w:tcPr>
          <w:p w14:paraId="794C856A" w14:textId="77777777" w:rsidR="00DB6C50" w:rsidRDefault="0025611B">
            <w:pPr>
              <w:spacing w:before="225" w:after="225"/>
              <w:jc w:val="both"/>
            </w:pPr>
            <w:r>
              <w:rPr>
                <w:rFonts w:ascii="Arial" w:hAnsi="Arial" w:cs="Arial"/>
                <w:color w:val="000000"/>
                <w:sz w:val="18"/>
                <w:szCs w:val="18"/>
              </w:rPr>
              <w:t>ZAVAROVANJE ZA ODPRAVO NAPAK</w:t>
            </w:r>
          </w:p>
          <w:p w14:paraId="07A73583" w14:textId="77777777" w:rsidR="00DB6C50" w:rsidRDefault="0025611B">
            <w:pPr>
              <w:spacing w:before="225" w:after="225"/>
              <w:jc w:val="both"/>
            </w:pPr>
            <w:r>
              <w:rPr>
                <w:rFonts w:ascii="Arial" w:hAnsi="Arial" w:cs="Arial"/>
                <w:color w:val="000000"/>
                <w:sz w:val="18"/>
                <w:szCs w:val="18"/>
              </w:rPr>
              <w:t>Instrument zavarovanja: _____________</w:t>
            </w:r>
          </w:p>
          <w:p w14:paraId="34BC9BC3" w14:textId="77777777" w:rsidR="00DB6C50" w:rsidRDefault="0025611B">
            <w:pPr>
              <w:spacing w:before="225" w:after="225"/>
              <w:jc w:val="both"/>
            </w:pPr>
            <w:r>
              <w:rPr>
                <w:rFonts w:ascii="Arial" w:hAnsi="Arial" w:cs="Arial"/>
                <w:color w:val="000000"/>
                <w:sz w:val="18"/>
                <w:szCs w:val="18"/>
              </w:rPr>
              <w:t>Višina zavarovanja: _____________</w:t>
            </w:r>
          </w:p>
          <w:p w14:paraId="42B05205" w14:textId="77777777" w:rsidR="00DB6C50" w:rsidRDefault="0025611B">
            <w:pPr>
              <w:spacing w:before="225" w:after="225"/>
              <w:jc w:val="both"/>
            </w:pPr>
            <w:r>
              <w:rPr>
                <w:rFonts w:ascii="Arial" w:hAnsi="Arial" w:cs="Arial"/>
                <w:color w:val="000000"/>
                <w:sz w:val="18"/>
                <w:szCs w:val="18"/>
              </w:rPr>
              <w:t>Čas veljavnosti: _____________</w:t>
            </w:r>
          </w:p>
          <w:p w14:paraId="01475CEB" w14:textId="77777777" w:rsidR="00DB6C50" w:rsidRDefault="0025611B">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29C44158" w14:textId="77777777" w:rsidR="00DB6C50" w:rsidRDefault="0025611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7D114721" w14:textId="77777777" w:rsidR="00DB6C50" w:rsidRDefault="0025611B">
      <w:pPr>
        <w:spacing w:before="225" w:after="225" w:line="240" w:lineRule="auto"/>
        <w:jc w:val="both"/>
      </w:pPr>
      <w:r>
        <w:rPr>
          <w:rFonts w:ascii="Arial" w:hAnsi="Arial" w:cs="Arial"/>
          <w:b/>
          <w:bCs/>
          <w:color w:val="000000"/>
          <w:sz w:val="18"/>
          <w:szCs w:val="18"/>
        </w:rPr>
        <w:t>XIV. ODSTOP OD POGODBE</w:t>
      </w:r>
    </w:p>
    <w:p w14:paraId="1AE2C7C2" w14:textId="77777777" w:rsidR="00DB6C50" w:rsidRDefault="0025611B">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DB6C50" w14:paraId="286646BE" w14:textId="77777777">
        <w:tc>
          <w:tcPr>
            <w:tcW w:w="0" w:type="auto"/>
            <w:tcMar>
              <w:top w:w="0" w:type="auto"/>
              <w:bottom w:w="0" w:type="auto"/>
            </w:tcMar>
          </w:tcPr>
          <w:p w14:paraId="0916203E" w14:textId="77777777" w:rsidR="00DB6C50" w:rsidRDefault="0025611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0DF97EE" w14:textId="77777777" w:rsidR="00DB6C50" w:rsidRDefault="0025611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DB6C50" w14:paraId="269227D0" w14:textId="77777777">
              <w:tc>
                <w:tcPr>
                  <w:tcW w:w="0" w:type="auto"/>
                  <w:tcMar>
                    <w:top w:w="0" w:type="auto"/>
                    <w:bottom w:w="0" w:type="auto"/>
                  </w:tcMar>
                </w:tcPr>
                <w:p w14:paraId="0CD46227"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AC619BB"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2CD5F12D"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4678A9BC" w14:textId="77777777" w:rsidR="00DB6C50" w:rsidRDefault="0025611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DB6C50" w14:paraId="1415EF58" w14:textId="77777777">
              <w:tc>
                <w:tcPr>
                  <w:tcW w:w="0" w:type="auto"/>
                  <w:tcMar>
                    <w:top w:w="0" w:type="auto"/>
                    <w:bottom w:w="0" w:type="auto"/>
                  </w:tcMar>
                </w:tcPr>
                <w:p w14:paraId="1E146CA3"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10986CCE"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4292C82B"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11B8128A" w14:textId="77777777" w:rsidR="00DB6C50" w:rsidRDefault="0025611B">
            <w:pPr>
              <w:spacing w:before="225" w:after="225"/>
              <w:jc w:val="both"/>
            </w:pPr>
            <w:r>
              <w:rPr>
                <w:rFonts w:ascii="Arial" w:hAnsi="Arial" w:cs="Arial"/>
                <w:color w:val="000000"/>
                <w:sz w:val="18"/>
                <w:szCs w:val="18"/>
              </w:rPr>
              <w:t>Odstop od pogodbe učinkuje z dnem, ko izvajalec prejme pisno izjavo naročnika o odstopu.</w:t>
            </w:r>
          </w:p>
          <w:p w14:paraId="5DABF1C0" w14:textId="77777777" w:rsidR="00DB6C50" w:rsidRDefault="0025611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76B4A164" w14:textId="77777777" w:rsidR="00DB6C50" w:rsidRDefault="0025611B">
      <w:pPr>
        <w:spacing w:before="225" w:after="225" w:line="240" w:lineRule="auto"/>
        <w:jc w:val="both"/>
      </w:pPr>
      <w:r>
        <w:rPr>
          <w:rFonts w:ascii="Arial" w:hAnsi="Arial" w:cs="Arial"/>
          <w:b/>
          <w:bCs/>
          <w:color w:val="000000"/>
          <w:sz w:val="18"/>
          <w:szCs w:val="18"/>
        </w:rPr>
        <w:t>XV. SOCIALNA KLAVZULA IN RAZVEZNI POGOJ</w:t>
      </w:r>
    </w:p>
    <w:p w14:paraId="0AA06647" w14:textId="77777777" w:rsidR="00DB6C50" w:rsidRDefault="0025611B">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DB6C50" w14:paraId="725DA94D" w14:textId="77777777">
        <w:tc>
          <w:tcPr>
            <w:tcW w:w="0" w:type="auto"/>
            <w:tcMar>
              <w:top w:w="0" w:type="auto"/>
              <w:bottom w:w="0" w:type="auto"/>
            </w:tcMar>
          </w:tcPr>
          <w:p w14:paraId="46806977" w14:textId="77777777" w:rsidR="00DB6C50" w:rsidRDefault="0025611B">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5AD27F" w14:textId="77777777" w:rsidR="00DB6C50" w:rsidRDefault="0025611B">
            <w:pPr>
              <w:spacing w:before="225" w:after="225"/>
              <w:jc w:val="both"/>
            </w:pPr>
            <w:r>
              <w:rPr>
                <w:rFonts w:ascii="Arial" w:hAnsi="Arial" w:cs="Arial"/>
                <w:color w:val="000000"/>
                <w:sz w:val="18"/>
                <w:szCs w:val="18"/>
              </w:rPr>
              <w:lastRenderedPageBreak/>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24A2AEE" w14:textId="60FF8255" w:rsidR="008736BA" w:rsidRPr="00F431AA" w:rsidRDefault="0025611B">
            <w:pPr>
              <w:spacing w:before="225" w:after="225"/>
              <w:jc w:val="both"/>
              <w:rPr>
                <w:rFonts w:ascii="Arial" w:hAnsi="Arial" w:cs="Arial"/>
                <w:color w:val="000000"/>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0E34DBB3" w14:textId="77777777" w:rsidR="00DB6C50" w:rsidRDefault="0025611B">
      <w:pPr>
        <w:spacing w:before="225" w:after="225" w:line="240" w:lineRule="auto"/>
        <w:jc w:val="both"/>
      </w:pPr>
      <w:r>
        <w:rPr>
          <w:rFonts w:ascii="Arial" w:hAnsi="Arial" w:cs="Arial"/>
          <w:b/>
          <w:bCs/>
          <w:color w:val="000000"/>
          <w:sz w:val="18"/>
          <w:szCs w:val="18"/>
        </w:rPr>
        <w:lastRenderedPageBreak/>
        <w:t>XVI. ZAVAROVANJE DEL, MATERIALA IN OPREME</w:t>
      </w:r>
    </w:p>
    <w:p w14:paraId="1CDD1BA6" w14:textId="77777777" w:rsidR="00DB6C50" w:rsidRDefault="0025611B">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DB6C50" w14:paraId="4C9EC045" w14:textId="77777777">
        <w:tc>
          <w:tcPr>
            <w:tcW w:w="0" w:type="auto"/>
            <w:tcMar>
              <w:top w:w="0" w:type="auto"/>
              <w:bottom w:w="0" w:type="auto"/>
            </w:tcMar>
          </w:tcPr>
          <w:p w14:paraId="697A7CEE" w14:textId="77777777" w:rsidR="00DB6C50" w:rsidRDefault="0025611B">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1B179732" w14:textId="77777777" w:rsidR="00DB6C50" w:rsidRDefault="0025611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73101FBE" w14:textId="13E964E7" w:rsidR="00F431AA"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014307D6" w14:textId="77777777" w:rsidR="00DB6C50" w:rsidRDefault="0025611B">
      <w:pPr>
        <w:spacing w:before="225" w:after="225" w:line="240" w:lineRule="auto"/>
        <w:jc w:val="both"/>
      </w:pPr>
      <w:r>
        <w:rPr>
          <w:rFonts w:ascii="Arial" w:hAnsi="Arial" w:cs="Arial"/>
          <w:b/>
          <w:bCs/>
          <w:color w:val="000000"/>
          <w:sz w:val="18"/>
          <w:szCs w:val="18"/>
        </w:rPr>
        <w:t>XVII. REŠEVANJE SPOROV</w:t>
      </w:r>
    </w:p>
    <w:p w14:paraId="03905E62" w14:textId="77777777" w:rsidR="00DB6C50" w:rsidRDefault="0025611B">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DB6C50" w14:paraId="092119AE" w14:textId="77777777">
        <w:tc>
          <w:tcPr>
            <w:tcW w:w="0" w:type="auto"/>
            <w:tcMar>
              <w:top w:w="0" w:type="auto"/>
              <w:bottom w:w="0" w:type="auto"/>
            </w:tcMar>
          </w:tcPr>
          <w:p w14:paraId="54818D93" w14:textId="77777777" w:rsidR="00DB6C50" w:rsidRDefault="0025611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55E2D132" w14:textId="77777777" w:rsidR="00DB6C50" w:rsidRDefault="0025611B">
      <w:pPr>
        <w:spacing w:before="225" w:after="225" w:line="240" w:lineRule="auto"/>
        <w:jc w:val="both"/>
      </w:pPr>
      <w:r>
        <w:rPr>
          <w:rFonts w:ascii="Arial" w:hAnsi="Arial" w:cs="Arial"/>
          <w:b/>
          <w:bCs/>
          <w:color w:val="000000"/>
          <w:sz w:val="18"/>
          <w:szCs w:val="18"/>
        </w:rPr>
        <w:t>XVIII. PROTIKORUPCIJSKA DOLOČBA</w:t>
      </w:r>
    </w:p>
    <w:p w14:paraId="798052B6" w14:textId="77777777" w:rsidR="00DB6C50" w:rsidRDefault="0025611B">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DB6C50" w14:paraId="32FA9199" w14:textId="77777777">
        <w:tc>
          <w:tcPr>
            <w:tcW w:w="0" w:type="auto"/>
            <w:tcMar>
              <w:top w:w="0" w:type="auto"/>
              <w:bottom w:w="0" w:type="auto"/>
            </w:tcMar>
          </w:tcPr>
          <w:p w14:paraId="4AF2115E" w14:textId="77777777" w:rsidR="00DB6C50" w:rsidRDefault="0025611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39129BA" w14:textId="77777777" w:rsidR="00DB6C50" w:rsidRDefault="0025611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51B069EE" w14:textId="77777777" w:rsidR="00DB6C50" w:rsidRDefault="0025611B">
      <w:pPr>
        <w:spacing w:before="225" w:after="225" w:line="240" w:lineRule="auto"/>
        <w:jc w:val="both"/>
      </w:pPr>
      <w:r w:rsidRPr="00F431AA">
        <w:rPr>
          <w:rFonts w:ascii="Arial" w:hAnsi="Arial" w:cs="Arial"/>
          <w:b/>
          <w:bCs/>
          <w:color w:val="000000"/>
          <w:sz w:val="18"/>
          <w:szCs w:val="18"/>
        </w:rPr>
        <w:t>XIX. REVIZIJSKA SLED</w:t>
      </w:r>
    </w:p>
    <w:p w14:paraId="77DCB702" w14:textId="77777777" w:rsidR="00DB6C50" w:rsidRDefault="0025611B">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DB6C50" w14:paraId="7F1E9095" w14:textId="77777777">
        <w:tc>
          <w:tcPr>
            <w:tcW w:w="0" w:type="auto"/>
            <w:tcMar>
              <w:top w:w="0" w:type="auto"/>
              <w:bottom w:w="0" w:type="auto"/>
            </w:tcMar>
          </w:tcPr>
          <w:p w14:paraId="6965C8FA" w14:textId="77777777" w:rsidR="00DB6C50" w:rsidRDefault="0025611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00DC0567" w14:textId="20411D37" w:rsidR="00DB6C50" w:rsidRDefault="0025611B">
            <w:pPr>
              <w:spacing w:before="225" w:after="225"/>
              <w:jc w:val="both"/>
            </w:pPr>
            <w:r>
              <w:rPr>
                <w:rFonts w:ascii="Arial" w:hAnsi="Arial" w:cs="Arial"/>
                <w:color w:val="000000"/>
                <w:sz w:val="18"/>
                <w:szCs w:val="18"/>
              </w:rPr>
              <w:lastRenderedPageBreak/>
              <w:t>Izvajalec je vso dokumentacijo, povezano z izvajanjem projekta, dolžan hraniti v skladu z veljavno zakonodajo oziroma še najmanj 10 let po izpolnitvi pogodbenih obveznosti</w:t>
            </w:r>
            <w:r w:rsidR="005323CF">
              <w:rPr>
                <w:rFonts w:ascii="Arial" w:hAnsi="Arial" w:cs="Arial"/>
                <w:color w:val="000000"/>
                <w:sz w:val="18"/>
                <w:szCs w:val="18"/>
              </w:rPr>
              <w:t xml:space="preserve"> za potrebe naknadnih preverjanj. Pred izrekom tega roka ga lahko naročnik podaljša. Dokumentacija o projektu je podlaga za spremljanje in nadzor nad izvedbo projekta.</w:t>
            </w:r>
          </w:p>
          <w:p w14:paraId="13C7E716" w14:textId="77777777" w:rsidR="00DB6C50" w:rsidRDefault="0025611B">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76F8DFFA" w14:textId="77777777" w:rsidR="00DB6C50" w:rsidRDefault="0025611B">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44B56CDF" w14:textId="77777777" w:rsidR="00DB6C50" w:rsidRDefault="0025611B">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529DA1B5" w14:textId="77777777" w:rsidR="00DB6C50" w:rsidRDefault="0025611B">
      <w:pPr>
        <w:spacing w:before="225" w:after="225" w:line="240" w:lineRule="auto"/>
        <w:jc w:val="both"/>
      </w:pPr>
      <w:r>
        <w:rPr>
          <w:rFonts w:ascii="Arial" w:hAnsi="Arial" w:cs="Arial"/>
          <w:b/>
          <w:bCs/>
          <w:color w:val="000000"/>
          <w:sz w:val="18"/>
          <w:szCs w:val="18"/>
        </w:rPr>
        <w:lastRenderedPageBreak/>
        <w:t>XX. KONČNE DOLOČBE</w:t>
      </w:r>
    </w:p>
    <w:p w14:paraId="04518715" w14:textId="77777777" w:rsidR="00DB6C50" w:rsidRDefault="0025611B">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DB6C50" w14:paraId="1643E22B" w14:textId="77777777">
        <w:tc>
          <w:tcPr>
            <w:tcW w:w="0" w:type="auto"/>
            <w:tcMar>
              <w:top w:w="0" w:type="auto"/>
              <w:bottom w:w="0" w:type="auto"/>
            </w:tcMar>
          </w:tcPr>
          <w:p w14:paraId="61EB2D0E"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p w14:paraId="46B7DA70" w14:textId="3E767820" w:rsidR="00F431AA" w:rsidRDefault="00F431AA">
            <w:pPr>
              <w:spacing w:before="225" w:after="225"/>
              <w:jc w:val="both"/>
            </w:pPr>
          </w:p>
        </w:tc>
      </w:tr>
    </w:tbl>
    <w:p w14:paraId="4548392D" w14:textId="77777777" w:rsidR="00DB6C50" w:rsidRDefault="0025611B">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DB6C50" w14:paraId="1B0FDF25" w14:textId="77777777">
        <w:tc>
          <w:tcPr>
            <w:tcW w:w="0" w:type="auto"/>
            <w:tcMar>
              <w:top w:w="0" w:type="auto"/>
              <w:bottom w:w="0" w:type="auto"/>
            </w:tcMar>
          </w:tcPr>
          <w:p w14:paraId="7EC65DF8" w14:textId="77777777" w:rsidR="00DB6C50" w:rsidRDefault="0025611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14:paraId="4AF03F38" w14:textId="77777777" w:rsidR="00DB6C50" w:rsidRDefault="0025611B">
      <w:pPr>
        <w:spacing w:before="975" w:after="225" w:line="240" w:lineRule="auto"/>
        <w:jc w:val="both"/>
      </w:pPr>
      <w:r>
        <w:rPr>
          <w:rFonts w:ascii="Arial" w:hAnsi="Arial" w:cs="Arial"/>
          <w:color w:val="000000"/>
          <w:sz w:val="18"/>
          <w:szCs w:val="18"/>
        </w:rPr>
        <w:t>V/na ________________, dne ________________</w:t>
      </w:r>
    </w:p>
    <w:sectPr w:rsidR="00DB6C50"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9D59" w14:textId="77777777" w:rsidR="006572EE" w:rsidRDefault="006572EE" w:rsidP="006975C6">
      <w:pPr>
        <w:spacing w:after="0" w:line="240" w:lineRule="auto"/>
      </w:pPr>
      <w:r>
        <w:separator/>
      </w:r>
    </w:p>
  </w:endnote>
  <w:endnote w:type="continuationSeparator" w:id="0">
    <w:p w14:paraId="66CE76C4" w14:textId="77777777" w:rsidR="006572EE" w:rsidRDefault="006572E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2"/>
      <w:gridCol w:w="848"/>
    </w:tblGrid>
    <w:tr w:rsidR="00141F0C" w14:paraId="1F2466CE" w14:textId="77777777" w:rsidTr="00141F0C">
      <w:trPr>
        <w:jc w:val="center"/>
      </w:trPr>
      <w:tc>
        <w:tcPr>
          <w:tcW w:w="8222" w:type="dxa"/>
          <w:shd w:val="clear" w:color="auto" w:fill="auto"/>
          <w:vAlign w:val="center"/>
        </w:tcPr>
        <w:p w14:paraId="09D25FDA" w14:textId="3D3FDEC7" w:rsidR="00141F0C" w:rsidRPr="00141F0C" w:rsidRDefault="00141F0C">
          <w:pPr>
            <w:pStyle w:val="Noga"/>
            <w:rPr>
              <w:rFonts w:ascii="Arial" w:hAnsi="Arial" w:cs="Arial"/>
              <w:caps/>
              <w:color w:val="A6A6A6" w:themeColor="background1" w:themeShade="A6"/>
              <w:sz w:val="18"/>
              <w:szCs w:val="18"/>
            </w:rPr>
          </w:pPr>
        </w:p>
      </w:tc>
      <w:tc>
        <w:tcPr>
          <w:tcW w:w="848" w:type="dxa"/>
          <w:shd w:val="clear" w:color="auto" w:fill="auto"/>
          <w:vAlign w:val="center"/>
        </w:tcPr>
        <w:p w14:paraId="66B3E9FC" w14:textId="5652562D" w:rsidR="00141F0C" w:rsidRPr="00141F0C" w:rsidRDefault="00141F0C">
          <w:pPr>
            <w:pStyle w:val="Noga"/>
            <w:jc w:val="right"/>
            <w:rPr>
              <w:caps/>
              <w:color w:val="A6A6A6" w:themeColor="background1" w:themeShade="A6"/>
              <w:sz w:val="18"/>
              <w:szCs w:val="18"/>
            </w:rPr>
          </w:pPr>
        </w:p>
      </w:tc>
    </w:tr>
  </w:tbl>
  <w:p w14:paraId="4616D758" w14:textId="77777777" w:rsidR="00BA5911" w:rsidRDefault="006572EE"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509"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8235" w14:textId="77777777" w:rsidR="006B2936" w:rsidRDefault="006B2936" w:rsidP="00D43D4E">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891A"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DF93"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9824"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6688"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867"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BE1"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B306"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3AD9" w14:textId="77777777" w:rsidR="006572EE" w:rsidRDefault="006572EE" w:rsidP="006975C6">
      <w:pPr>
        <w:spacing w:after="0" w:line="240" w:lineRule="auto"/>
      </w:pPr>
      <w:r>
        <w:separator/>
      </w:r>
    </w:p>
  </w:footnote>
  <w:footnote w:type="continuationSeparator" w:id="0">
    <w:p w14:paraId="1A10B0F5" w14:textId="77777777" w:rsidR="006572EE" w:rsidRDefault="006572EE"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68"/>
      <w:gridCol w:w="3361"/>
    </w:tblGrid>
    <w:tr w:rsidR="00141F0C" w:rsidRPr="006F1DA5" w14:paraId="23064579" w14:textId="77777777" w:rsidTr="00EC07E7">
      <w:trPr>
        <w:trHeight w:val="1268"/>
      </w:trPr>
      <w:tc>
        <w:tcPr>
          <w:tcW w:w="1668" w:type="dxa"/>
        </w:tcPr>
        <w:p w14:paraId="7809DA36" w14:textId="79C12420" w:rsidR="00141F0C" w:rsidRPr="006F1DA5" w:rsidRDefault="00141F0C" w:rsidP="00141F0C">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1312" behindDoc="0" locked="0" layoutInCell="1" allowOverlap="1" wp14:anchorId="42A3E90E" wp14:editId="25309D79">
                <wp:simplePos x="0" y="0"/>
                <wp:positionH relativeFrom="page">
                  <wp:posOffset>4433</wp:posOffset>
                </wp:positionH>
                <wp:positionV relativeFrom="paragraph">
                  <wp:posOffset>-3810</wp:posOffset>
                </wp:positionV>
                <wp:extent cx="990000" cy="720000"/>
                <wp:effectExtent l="0" t="0" r="0" b="0"/>
                <wp:wrapNone/>
                <wp:docPr id="5"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rPr>
            <w:t>e</w:t>
          </w:r>
        </w:p>
      </w:tc>
      <w:tc>
        <w:tcPr>
          <w:tcW w:w="3361" w:type="dxa"/>
        </w:tcPr>
        <w:p w14:paraId="2D052ED9" w14:textId="77777777" w:rsidR="00141F0C" w:rsidRPr="00141F0C" w:rsidRDefault="00141F0C" w:rsidP="00141F0C">
          <w:pPr>
            <w:pStyle w:val="Glava"/>
            <w:rPr>
              <w:rFonts w:ascii="Arial" w:hAnsi="Arial" w:cs="Arial"/>
              <w:b/>
              <w:color w:val="000000" w:themeColor="text1"/>
              <w:sz w:val="18"/>
              <w:szCs w:val="18"/>
            </w:rPr>
          </w:pPr>
          <w:r w:rsidRPr="00141F0C">
            <w:rPr>
              <w:rFonts w:ascii="Arial" w:hAnsi="Arial" w:cs="Arial"/>
              <w:b/>
              <w:color w:val="000000" w:themeColor="text1"/>
              <w:sz w:val="18"/>
              <w:szCs w:val="18"/>
            </w:rPr>
            <w:t>OBČINA GORNJA RADGONA</w:t>
          </w:r>
        </w:p>
        <w:p w14:paraId="3AE2FD98"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Partizanska cesta 13</w:t>
          </w:r>
        </w:p>
        <w:p w14:paraId="312783FD"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9250 GORNJA RADGONA</w:t>
          </w:r>
        </w:p>
        <w:p w14:paraId="53FF5D98"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Splet: http://www.gor-radgona.si</w:t>
          </w:r>
        </w:p>
        <w:p w14:paraId="06B68483" w14:textId="1F0A7044" w:rsidR="00141F0C" w:rsidRPr="00141F0C" w:rsidRDefault="00141F0C" w:rsidP="00141F0C">
          <w:pPr>
            <w:pStyle w:val="Glava"/>
            <w:rPr>
              <w:rFonts w:ascii="Arial" w:hAnsi="Arial" w:cs="Arial"/>
              <w:b/>
              <w:color w:val="000000" w:themeColor="text1"/>
            </w:rPr>
          </w:pPr>
          <w:r w:rsidRPr="00141F0C">
            <w:rPr>
              <w:rFonts w:ascii="Arial" w:hAnsi="Arial" w:cs="Arial"/>
              <w:color w:val="000000" w:themeColor="text1"/>
              <w:sz w:val="16"/>
              <w:szCs w:val="16"/>
            </w:rPr>
            <w:t>e-naslov</w:t>
          </w:r>
          <w:r w:rsidRPr="00141F0C">
            <w:rPr>
              <w:rFonts w:ascii="Arial" w:hAnsi="Arial" w:cs="Arial"/>
              <w:sz w:val="16"/>
              <w:szCs w:val="16"/>
            </w:rPr>
            <w:t xml:space="preserve">: </w:t>
          </w:r>
          <w:hyperlink r:id="rId2" w:history="1">
            <w:r w:rsidRPr="00141F0C">
              <w:rPr>
                <w:rStyle w:val="Hiperpovezava"/>
                <w:rFonts w:ascii="Arial" w:hAnsi="Arial" w:cs="Arial"/>
                <w:color w:val="auto"/>
                <w:sz w:val="16"/>
                <w:szCs w:val="16"/>
                <w:u w:val="none"/>
              </w:rPr>
              <w:t>obcina@gor-radgona.si</w:t>
            </w:r>
          </w:hyperlink>
          <w:r w:rsidRPr="00141F0C">
            <w:rPr>
              <w:rFonts w:ascii="Arial" w:hAnsi="Arial" w:cs="Arial"/>
              <w:color w:val="000000" w:themeColor="text1"/>
              <w:sz w:val="16"/>
              <w:szCs w:val="16"/>
            </w:rPr>
            <w:t xml:space="preserve">          </w:t>
          </w:r>
        </w:p>
      </w:tc>
    </w:tr>
  </w:tbl>
  <w:p w14:paraId="3CBFF0AA" w14:textId="77777777" w:rsidR="00BA5911" w:rsidRPr="006F1DA5" w:rsidRDefault="006572EE" w:rsidP="00694430">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026A"/>
    <w:multiLevelType w:val="multilevel"/>
    <w:tmpl w:val="A41074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E0C81"/>
    <w:multiLevelType w:val="multilevel"/>
    <w:tmpl w:val="EBDA9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953840"/>
    <w:multiLevelType w:val="multilevel"/>
    <w:tmpl w:val="7A22FE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965393"/>
    <w:multiLevelType w:val="hybridMultilevel"/>
    <w:tmpl w:val="101C6374"/>
    <w:lvl w:ilvl="0" w:tplc="B7468DF2">
      <w:start w:val="3"/>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0D2359"/>
    <w:multiLevelType w:val="multilevel"/>
    <w:tmpl w:val="6AB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1667"/>
    <w:rsid w:val="00037A49"/>
    <w:rsid w:val="00043DDE"/>
    <w:rsid w:val="00072CB1"/>
    <w:rsid w:val="00097F4A"/>
    <w:rsid w:val="000B5BBD"/>
    <w:rsid w:val="000B7C19"/>
    <w:rsid w:val="000C5527"/>
    <w:rsid w:val="000D562E"/>
    <w:rsid w:val="000E76C6"/>
    <w:rsid w:val="00127127"/>
    <w:rsid w:val="00134892"/>
    <w:rsid w:val="00141F0C"/>
    <w:rsid w:val="0014764F"/>
    <w:rsid w:val="00161E93"/>
    <w:rsid w:val="00197AE1"/>
    <w:rsid w:val="001E0978"/>
    <w:rsid w:val="001E7232"/>
    <w:rsid w:val="0020125E"/>
    <w:rsid w:val="00204EDB"/>
    <w:rsid w:val="002108F4"/>
    <w:rsid w:val="00211AF1"/>
    <w:rsid w:val="002157A4"/>
    <w:rsid w:val="0025611B"/>
    <w:rsid w:val="002600E6"/>
    <w:rsid w:val="002634AA"/>
    <w:rsid w:val="002658B3"/>
    <w:rsid w:val="00290844"/>
    <w:rsid w:val="002B6E00"/>
    <w:rsid w:val="002B744F"/>
    <w:rsid w:val="002C3B67"/>
    <w:rsid w:val="002D58B5"/>
    <w:rsid w:val="002E10D6"/>
    <w:rsid w:val="0033249E"/>
    <w:rsid w:val="00337B64"/>
    <w:rsid w:val="00337E4D"/>
    <w:rsid w:val="00341784"/>
    <w:rsid w:val="00343395"/>
    <w:rsid w:val="00373555"/>
    <w:rsid w:val="00393022"/>
    <w:rsid w:val="003A1AA2"/>
    <w:rsid w:val="00411209"/>
    <w:rsid w:val="004349D3"/>
    <w:rsid w:val="0044111D"/>
    <w:rsid w:val="004646E2"/>
    <w:rsid w:val="004702FB"/>
    <w:rsid w:val="00471503"/>
    <w:rsid w:val="0049479E"/>
    <w:rsid w:val="004B25E8"/>
    <w:rsid w:val="004B5DA4"/>
    <w:rsid w:val="004B7B5B"/>
    <w:rsid w:val="004D2F9F"/>
    <w:rsid w:val="004E015F"/>
    <w:rsid w:val="004E3CA8"/>
    <w:rsid w:val="004F2927"/>
    <w:rsid w:val="0050764F"/>
    <w:rsid w:val="005132D0"/>
    <w:rsid w:val="0052142A"/>
    <w:rsid w:val="005323CF"/>
    <w:rsid w:val="0053510E"/>
    <w:rsid w:val="005423BF"/>
    <w:rsid w:val="00561962"/>
    <w:rsid w:val="00573CAE"/>
    <w:rsid w:val="005A0F54"/>
    <w:rsid w:val="005B6195"/>
    <w:rsid w:val="00630B0F"/>
    <w:rsid w:val="006347C3"/>
    <w:rsid w:val="00645A34"/>
    <w:rsid w:val="006572EE"/>
    <w:rsid w:val="00667617"/>
    <w:rsid w:val="00694430"/>
    <w:rsid w:val="006975C6"/>
    <w:rsid w:val="006A5918"/>
    <w:rsid w:val="006B2936"/>
    <w:rsid w:val="006F1DA5"/>
    <w:rsid w:val="007109D5"/>
    <w:rsid w:val="007279A2"/>
    <w:rsid w:val="0074671A"/>
    <w:rsid w:val="00752601"/>
    <w:rsid w:val="007557D2"/>
    <w:rsid w:val="00781755"/>
    <w:rsid w:val="00785F39"/>
    <w:rsid w:val="007C3EA0"/>
    <w:rsid w:val="007D6FB3"/>
    <w:rsid w:val="007E0E83"/>
    <w:rsid w:val="00807209"/>
    <w:rsid w:val="008278F5"/>
    <w:rsid w:val="00827EDD"/>
    <w:rsid w:val="00833A08"/>
    <w:rsid w:val="00857BB0"/>
    <w:rsid w:val="00866DDD"/>
    <w:rsid w:val="0087263A"/>
    <w:rsid w:val="008736BA"/>
    <w:rsid w:val="008B0466"/>
    <w:rsid w:val="008B72CE"/>
    <w:rsid w:val="009036A2"/>
    <w:rsid w:val="0090534E"/>
    <w:rsid w:val="00930868"/>
    <w:rsid w:val="00955996"/>
    <w:rsid w:val="00960022"/>
    <w:rsid w:val="00994945"/>
    <w:rsid w:val="009C7A72"/>
    <w:rsid w:val="009E7B77"/>
    <w:rsid w:val="00A147E4"/>
    <w:rsid w:val="00A30944"/>
    <w:rsid w:val="00A52459"/>
    <w:rsid w:val="00A637EC"/>
    <w:rsid w:val="00A7024A"/>
    <w:rsid w:val="00A74B91"/>
    <w:rsid w:val="00A83B06"/>
    <w:rsid w:val="00AA3B55"/>
    <w:rsid w:val="00AA3C1B"/>
    <w:rsid w:val="00AD55CE"/>
    <w:rsid w:val="00AE61DE"/>
    <w:rsid w:val="00AF2266"/>
    <w:rsid w:val="00AF4071"/>
    <w:rsid w:val="00AF7FB0"/>
    <w:rsid w:val="00B051F6"/>
    <w:rsid w:val="00B05771"/>
    <w:rsid w:val="00B118E8"/>
    <w:rsid w:val="00B14245"/>
    <w:rsid w:val="00B169F3"/>
    <w:rsid w:val="00B2458A"/>
    <w:rsid w:val="00B757D1"/>
    <w:rsid w:val="00B93434"/>
    <w:rsid w:val="00BA185F"/>
    <w:rsid w:val="00BA1F28"/>
    <w:rsid w:val="00BB68F3"/>
    <w:rsid w:val="00BC054A"/>
    <w:rsid w:val="00BC2D61"/>
    <w:rsid w:val="00BD10CF"/>
    <w:rsid w:val="00BD5A61"/>
    <w:rsid w:val="00BE06F6"/>
    <w:rsid w:val="00C02EF0"/>
    <w:rsid w:val="00C125C6"/>
    <w:rsid w:val="00C13A64"/>
    <w:rsid w:val="00C24613"/>
    <w:rsid w:val="00C315C9"/>
    <w:rsid w:val="00C46ED5"/>
    <w:rsid w:val="00C4793C"/>
    <w:rsid w:val="00C55679"/>
    <w:rsid w:val="00CD6E25"/>
    <w:rsid w:val="00CE5500"/>
    <w:rsid w:val="00CE7115"/>
    <w:rsid w:val="00CF49D8"/>
    <w:rsid w:val="00D32398"/>
    <w:rsid w:val="00D379CF"/>
    <w:rsid w:val="00D60A0B"/>
    <w:rsid w:val="00D7467F"/>
    <w:rsid w:val="00D86E0F"/>
    <w:rsid w:val="00D87823"/>
    <w:rsid w:val="00D931BF"/>
    <w:rsid w:val="00D9384B"/>
    <w:rsid w:val="00DB23F3"/>
    <w:rsid w:val="00DB6C50"/>
    <w:rsid w:val="00DC7D7B"/>
    <w:rsid w:val="00DD0279"/>
    <w:rsid w:val="00DD2FA1"/>
    <w:rsid w:val="00E228D3"/>
    <w:rsid w:val="00E43BCC"/>
    <w:rsid w:val="00E47EC8"/>
    <w:rsid w:val="00E54858"/>
    <w:rsid w:val="00E55B9D"/>
    <w:rsid w:val="00E626F4"/>
    <w:rsid w:val="00E650B5"/>
    <w:rsid w:val="00E90B38"/>
    <w:rsid w:val="00ED41BC"/>
    <w:rsid w:val="00ED5138"/>
    <w:rsid w:val="00EF3AE5"/>
    <w:rsid w:val="00F431AA"/>
    <w:rsid w:val="00F63BCD"/>
    <w:rsid w:val="00F851F3"/>
    <w:rsid w:val="00FB226B"/>
    <w:rsid w:val="00FB3258"/>
    <w:rsid w:val="00FC2646"/>
    <w:rsid w:val="00FD2770"/>
    <w:rsid w:val="00FE05FF"/>
    <w:rsid w:val="00FE60DC"/>
    <w:rsid w:val="00FF5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18D1"/>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E61DE"/>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A7024A"/>
    <w:rPr>
      <w:color w:val="0000FF" w:themeColor="hyperlink"/>
      <w:u w:val="single"/>
    </w:rPr>
  </w:style>
  <w:style w:type="character" w:styleId="Nerazreenaomemba">
    <w:name w:val="Unresolved Mention"/>
    <w:basedOn w:val="Privzetapisavaodstavka"/>
    <w:uiPriority w:val="99"/>
    <w:semiHidden/>
    <w:unhideWhenUsed/>
    <w:rsid w:val="00A7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44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21165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hyperlink" Target="mailto:obcina@gor-radgona.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7491</Words>
  <Characters>42704</Characters>
  <Application>Microsoft Office Word</Application>
  <DocSecurity>0</DocSecurity>
  <Lines>355</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MCoklin</cp:lastModifiedBy>
  <cp:revision>2</cp:revision>
  <cp:lastPrinted>2021-11-03T07:49:00Z</cp:lastPrinted>
  <dcterms:created xsi:type="dcterms:W3CDTF">2021-12-08T07:32:00Z</dcterms:created>
  <dcterms:modified xsi:type="dcterms:W3CDTF">2021-12-08T07:32:00Z</dcterms:modified>
</cp:coreProperties>
</file>